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24" w:rsidRPr="00587924" w:rsidRDefault="00587924" w:rsidP="00587924">
      <w:pPr>
        <w:rPr>
          <w:rFonts w:ascii="Times New Roman" w:hAnsi="Times New Roman" w:cs="Times New Roman"/>
          <w:b/>
          <w:sz w:val="40"/>
        </w:rPr>
      </w:pPr>
      <w:bookmarkStart w:id="0" w:name="_GoBack"/>
      <w:r w:rsidRPr="00587924">
        <w:rPr>
          <w:rFonts w:ascii="Times New Roman" w:hAnsi="Times New Roman" w:cs="Times New Roman"/>
          <w:b/>
          <w:sz w:val="40"/>
        </w:rPr>
        <w:t>PONTOS CARDEAIS E PONTOS COLATERAIS</w:t>
      </w:r>
    </w:p>
    <w:bookmarkEnd w:id="0"/>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t>Os pontos cardeais são pontos de referência, igual quando vamos a um lugar que nunca havíamos ido e nos orientamos sobre o local, onde está, perto de onde fica.</w:t>
      </w:r>
      <w:r w:rsidRPr="00587924">
        <w:rPr>
          <w:rFonts w:ascii="Times New Roman" w:hAnsi="Times New Roman" w:cs="Times New Roman"/>
          <w:sz w:val="24"/>
        </w:rPr>
        <w:br/>
        <w:t>Normalmente o Sol é a maior referência para acharmos uma direção, pois devemos saber qual o lado de sua nascente bem como o lado em que se põe.</w:t>
      </w:r>
    </w:p>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t>Ao abrirmos os braços como mostra a figura abaixo, teremos a posição dos pontos cardeais. A nascente do sol é chamada de Leste (L). O poente do sol é o Oeste (O). O Norte (N) está localizado à nossa frente e o Sul (S) às nossas costas.</w:t>
      </w:r>
    </w:p>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drawing>
          <wp:inline distT="0" distB="0" distL="0" distR="0">
            <wp:extent cx="1428750" cy="1285875"/>
            <wp:effectExtent l="0" t="0" r="0" b="9525"/>
            <wp:docPr id="2" name="Imagem 2" descr="http://www.trabalhosescolares.net/img/pontos_carde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balhosescolares.net/img/pontos_cardea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inline>
        </w:drawing>
      </w:r>
    </w:p>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t>Os pontos cardeais são quatro:</w:t>
      </w:r>
    </w:p>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t>* Norte, inicial N,</w:t>
      </w:r>
      <w:r w:rsidRPr="00587924">
        <w:rPr>
          <w:rFonts w:ascii="Times New Roman" w:hAnsi="Times New Roman" w:cs="Times New Roman"/>
          <w:sz w:val="24"/>
        </w:rPr>
        <w:br/>
        <w:t>* Sul, inicial S,</w:t>
      </w:r>
      <w:r w:rsidRPr="00587924">
        <w:rPr>
          <w:rFonts w:ascii="Times New Roman" w:hAnsi="Times New Roman" w:cs="Times New Roman"/>
          <w:sz w:val="24"/>
        </w:rPr>
        <w:br/>
        <w:t>* Este ou Leste, inicial E ou L,</w:t>
      </w:r>
      <w:r w:rsidRPr="00587924">
        <w:rPr>
          <w:rFonts w:ascii="Times New Roman" w:hAnsi="Times New Roman" w:cs="Times New Roman"/>
          <w:sz w:val="24"/>
        </w:rPr>
        <w:br/>
        <w:t>* Oeste, inicial O.</w:t>
      </w:r>
    </w:p>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t>A Marinha de Portugal e do Brasil usa a forma leste para evitar confusão com este, mas em geral é mais usual a inicial E, até por coerência com as iniciais dos pontos colaterais.</w:t>
      </w:r>
    </w:p>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drawing>
          <wp:inline distT="0" distB="0" distL="0" distR="0">
            <wp:extent cx="2286000" cy="2286000"/>
            <wp:effectExtent l="0" t="0" r="0" b="0"/>
            <wp:docPr id="1" name="Imagem 1" descr="http://www.trabalhosescolares.net/img/pontos_cardeais_rosa_dos_v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balhosescolares.net/img/pontos_cardeais_rosa_dos_vent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t>A rosa dos ventos é um instrumento que aparece nas bússolas, indicando tanto os pontos cardeais como os pontos colaterais.</w:t>
      </w:r>
      <w:r w:rsidRPr="00587924">
        <w:rPr>
          <w:rFonts w:ascii="Times New Roman" w:hAnsi="Times New Roman" w:cs="Times New Roman"/>
          <w:sz w:val="24"/>
        </w:rPr>
        <w:br/>
        <w:t>Os pontos colaterais são: Nordeste (NE), Sudeste (SU), Noroeste (NO ou NW) e Sudoeste (SO ou SW).</w:t>
      </w:r>
      <w:r w:rsidRPr="00587924">
        <w:rPr>
          <w:rFonts w:ascii="Times New Roman" w:hAnsi="Times New Roman" w:cs="Times New Roman"/>
          <w:sz w:val="24"/>
        </w:rPr>
        <w:br/>
        <w:t>A bússola é um indicador do Norte e isso acontece em razão da agulha magnética. É um instrumento utilizado por pessoas que trabalham em locais que não tem meios de se localizar no espaço, como os marinheiros. Hoje em dia já existem aparelhos mais eficientes como os usados nos aeroportos.</w:t>
      </w:r>
    </w:p>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t>PONTOS COLATERAIS:</w:t>
      </w:r>
    </w:p>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t>* Nordeste – NE,</w:t>
      </w:r>
      <w:r w:rsidRPr="00587924">
        <w:rPr>
          <w:rFonts w:ascii="Times New Roman" w:hAnsi="Times New Roman" w:cs="Times New Roman"/>
          <w:sz w:val="24"/>
        </w:rPr>
        <w:br/>
        <w:t>* Sudeste – SE,</w:t>
      </w:r>
      <w:r w:rsidRPr="00587924">
        <w:rPr>
          <w:rFonts w:ascii="Times New Roman" w:hAnsi="Times New Roman" w:cs="Times New Roman"/>
          <w:sz w:val="24"/>
        </w:rPr>
        <w:br/>
      </w:r>
      <w:r w:rsidRPr="00587924">
        <w:rPr>
          <w:rFonts w:ascii="Times New Roman" w:hAnsi="Times New Roman" w:cs="Times New Roman"/>
          <w:sz w:val="24"/>
        </w:rPr>
        <w:lastRenderedPageBreak/>
        <w:t>* Noroeste – NO e</w:t>
      </w:r>
      <w:r w:rsidRPr="00587924">
        <w:rPr>
          <w:rFonts w:ascii="Times New Roman" w:hAnsi="Times New Roman" w:cs="Times New Roman"/>
          <w:sz w:val="24"/>
        </w:rPr>
        <w:br/>
        <w:t>* Sudoeste – SO.</w:t>
      </w:r>
    </w:p>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t>PONTOS SUB-COLATERAIS:</w:t>
      </w:r>
    </w:p>
    <w:p w:rsidR="00587924" w:rsidRPr="00587924" w:rsidRDefault="00587924" w:rsidP="00587924">
      <w:pPr>
        <w:rPr>
          <w:rFonts w:ascii="Times New Roman" w:hAnsi="Times New Roman" w:cs="Times New Roman"/>
          <w:sz w:val="24"/>
        </w:rPr>
      </w:pPr>
      <w:r w:rsidRPr="00587924">
        <w:rPr>
          <w:rFonts w:ascii="Times New Roman" w:hAnsi="Times New Roman" w:cs="Times New Roman"/>
          <w:sz w:val="24"/>
        </w:rPr>
        <w:t xml:space="preserve">* </w:t>
      </w:r>
      <w:proofErr w:type="spellStart"/>
      <w:r w:rsidRPr="00587924">
        <w:rPr>
          <w:rFonts w:ascii="Times New Roman" w:hAnsi="Times New Roman" w:cs="Times New Roman"/>
          <w:sz w:val="24"/>
        </w:rPr>
        <w:t>Nor</w:t>
      </w:r>
      <w:proofErr w:type="spellEnd"/>
      <w:r w:rsidRPr="00587924">
        <w:rPr>
          <w:rFonts w:ascii="Times New Roman" w:hAnsi="Times New Roman" w:cs="Times New Roman"/>
          <w:sz w:val="24"/>
        </w:rPr>
        <w:t>-Nordeste – NNE,</w:t>
      </w:r>
      <w:r w:rsidRPr="00587924">
        <w:rPr>
          <w:rFonts w:ascii="Times New Roman" w:hAnsi="Times New Roman" w:cs="Times New Roman"/>
          <w:sz w:val="24"/>
        </w:rPr>
        <w:br/>
        <w:t>* Lés-Nordeste – ENE,</w:t>
      </w:r>
      <w:r w:rsidRPr="00587924">
        <w:rPr>
          <w:rFonts w:ascii="Times New Roman" w:hAnsi="Times New Roman" w:cs="Times New Roman"/>
          <w:sz w:val="24"/>
        </w:rPr>
        <w:br/>
        <w:t xml:space="preserve">* </w:t>
      </w:r>
      <w:proofErr w:type="spellStart"/>
      <w:r w:rsidRPr="00587924">
        <w:rPr>
          <w:rFonts w:ascii="Times New Roman" w:hAnsi="Times New Roman" w:cs="Times New Roman"/>
          <w:sz w:val="24"/>
        </w:rPr>
        <w:t>Lés-Sudeste</w:t>
      </w:r>
      <w:proofErr w:type="spellEnd"/>
      <w:r w:rsidRPr="00587924">
        <w:rPr>
          <w:rFonts w:ascii="Times New Roman" w:hAnsi="Times New Roman" w:cs="Times New Roman"/>
          <w:sz w:val="24"/>
        </w:rPr>
        <w:t xml:space="preserve"> – ESE,</w:t>
      </w:r>
      <w:r w:rsidRPr="00587924">
        <w:rPr>
          <w:rFonts w:ascii="Times New Roman" w:hAnsi="Times New Roman" w:cs="Times New Roman"/>
          <w:sz w:val="24"/>
        </w:rPr>
        <w:br/>
        <w:t xml:space="preserve">* </w:t>
      </w:r>
      <w:proofErr w:type="spellStart"/>
      <w:r w:rsidRPr="00587924">
        <w:rPr>
          <w:rFonts w:ascii="Times New Roman" w:hAnsi="Times New Roman" w:cs="Times New Roman"/>
          <w:sz w:val="24"/>
        </w:rPr>
        <w:t>Su</w:t>
      </w:r>
      <w:proofErr w:type="spellEnd"/>
      <w:r w:rsidRPr="00587924">
        <w:rPr>
          <w:rFonts w:ascii="Times New Roman" w:hAnsi="Times New Roman" w:cs="Times New Roman"/>
          <w:sz w:val="24"/>
        </w:rPr>
        <w:t>-Sudeste – SSE,</w:t>
      </w:r>
      <w:r w:rsidRPr="00587924">
        <w:rPr>
          <w:rFonts w:ascii="Times New Roman" w:hAnsi="Times New Roman" w:cs="Times New Roman"/>
          <w:sz w:val="24"/>
        </w:rPr>
        <w:br/>
        <w:t xml:space="preserve">* </w:t>
      </w:r>
      <w:proofErr w:type="spellStart"/>
      <w:r w:rsidRPr="00587924">
        <w:rPr>
          <w:rFonts w:ascii="Times New Roman" w:hAnsi="Times New Roman" w:cs="Times New Roman"/>
          <w:sz w:val="24"/>
        </w:rPr>
        <w:t>Su</w:t>
      </w:r>
      <w:proofErr w:type="spellEnd"/>
      <w:r w:rsidRPr="00587924">
        <w:rPr>
          <w:rFonts w:ascii="Times New Roman" w:hAnsi="Times New Roman" w:cs="Times New Roman"/>
          <w:sz w:val="24"/>
        </w:rPr>
        <w:t>-Sudoeste – SSO,</w:t>
      </w:r>
      <w:r w:rsidRPr="00587924">
        <w:rPr>
          <w:rFonts w:ascii="Times New Roman" w:hAnsi="Times New Roman" w:cs="Times New Roman"/>
          <w:sz w:val="24"/>
        </w:rPr>
        <w:br/>
        <w:t xml:space="preserve">* </w:t>
      </w:r>
      <w:proofErr w:type="spellStart"/>
      <w:r w:rsidRPr="00587924">
        <w:rPr>
          <w:rFonts w:ascii="Times New Roman" w:hAnsi="Times New Roman" w:cs="Times New Roman"/>
          <w:sz w:val="24"/>
        </w:rPr>
        <w:t>Oés</w:t>
      </w:r>
      <w:proofErr w:type="spellEnd"/>
      <w:r w:rsidRPr="00587924">
        <w:rPr>
          <w:rFonts w:ascii="Times New Roman" w:hAnsi="Times New Roman" w:cs="Times New Roman"/>
          <w:sz w:val="24"/>
        </w:rPr>
        <w:t>-Sudoeste – OSO,</w:t>
      </w:r>
      <w:r w:rsidRPr="00587924">
        <w:rPr>
          <w:rFonts w:ascii="Times New Roman" w:hAnsi="Times New Roman" w:cs="Times New Roman"/>
          <w:sz w:val="24"/>
        </w:rPr>
        <w:br/>
        <w:t xml:space="preserve">* </w:t>
      </w:r>
      <w:proofErr w:type="spellStart"/>
      <w:r w:rsidRPr="00587924">
        <w:rPr>
          <w:rFonts w:ascii="Times New Roman" w:hAnsi="Times New Roman" w:cs="Times New Roman"/>
          <w:sz w:val="24"/>
        </w:rPr>
        <w:t>Oés</w:t>
      </w:r>
      <w:proofErr w:type="spellEnd"/>
      <w:r w:rsidRPr="00587924">
        <w:rPr>
          <w:rFonts w:ascii="Times New Roman" w:hAnsi="Times New Roman" w:cs="Times New Roman"/>
          <w:sz w:val="24"/>
        </w:rPr>
        <w:t>-Noroeste – ONO e finalmente o</w:t>
      </w:r>
      <w:r w:rsidRPr="00587924">
        <w:rPr>
          <w:rFonts w:ascii="Times New Roman" w:hAnsi="Times New Roman" w:cs="Times New Roman"/>
          <w:sz w:val="24"/>
        </w:rPr>
        <w:br/>
        <w:t xml:space="preserve">* </w:t>
      </w:r>
      <w:proofErr w:type="spellStart"/>
      <w:r w:rsidRPr="00587924">
        <w:rPr>
          <w:rFonts w:ascii="Times New Roman" w:hAnsi="Times New Roman" w:cs="Times New Roman"/>
          <w:sz w:val="24"/>
        </w:rPr>
        <w:t>Nor</w:t>
      </w:r>
      <w:proofErr w:type="spellEnd"/>
      <w:r w:rsidRPr="00587924">
        <w:rPr>
          <w:rFonts w:ascii="Times New Roman" w:hAnsi="Times New Roman" w:cs="Times New Roman"/>
          <w:sz w:val="24"/>
        </w:rPr>
        <w:t>-Noroeste – NNO.</w:t>
      </w:r>
    </w:p>
    <w:p w:rsidR="007F2B34" w:rsidRPr="00587924" w:rsidRDefault="0099556D" w:rsidP="00587924">
      <w:pPr>
        <w:rPr>
          <w:rFonts w:ascii="Times New Roman" w:hAnsi="Times New Roman" w:cs="Times New Roman"/>
          <w:sz w:val="24"/>
        </w:rPr>
      </w:pPr>
    </w:p>
    <w:sectPr w:rsidR="007F2B34" w:rsidRPr="00587924" w:rsidSect="00587924">
      <w:pgSz w:w="11906" w:h="16838"/>
      <w:pgMar w:top="284"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6D" w:rsidRDefault="0099556D" w:rsidP="00587924">
      <w:pPr>
        <w:spacing w:after="0" w:line="240" w:lineRule="auto"/>
      </w:pPr>
      <w:r>
        <w:separator/>
      </w:r>
    </w:p>
  </w:endnote>
  <w:endnote w:type="continuationSeparator" w:id="0">
    <w:p w:rsidR="0099556D" w:rsidRDefault="0099556D" w:rsidP="0058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6D" w:rsidRDefault="0099556D" w:rsidP="00587924">
      <w:pPr>
        <w:spacing w:after="0" w:line="240" w:lineRule="auto"/>
      </w:pPr>
      <w:r>
        <w:separator/>
      </w:r>
    </w:p>
  </w:footnote>
  <w:footnote w:type="continuationSeparator" w:id="0">
    <w:p w:rsidR="0099556D" w:rsidRDefault="0099556D" w:rsidP="00587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24"/>
    <w:rsid w:val="00587924"/>
    <w:rsid w:val="0099556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6CE2"/>
  <w15:chartTrackingRefBased/>
  <w15:docId w15:val="{C4BFB57D-DBBE-43B1-82C8-BAE16F0A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87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87924"/>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587924"/>
    <w:rPr>
      <w:color w:val="0000FF"/>
      <w:u w:val="single"/>
    </w:rPr>
  </w:style>
  <w:style w:type="character" w:customStyle="1" w:styleId="td-post-date">
    <w:name w:val="td-post-date"/>
    <w:basedOn w:val="Fontepargpadro"/>
    <w:rsid w:val="00587924"/>
  </w:style>
  <w:style w:type="character" w:customStyle="1" w:styleId="td-nr-views-1776">
    <w:name w:val="td-nr-views-1776"/>
    <w:basedOn w:val="Fontepargpadro"/>
    <w:rsid w:val="00587924"/>
  </w:style>
  <w:style w:type="paragraph" w:styleId="NormalWeb">
    <w:name w:val="Normal (Web)"/>
    <w:basedOn w:val="Normal"/>
    <w:uiPriority w:val="99"/>
    <w:semiHidden/>
    <w:unhideWhenUsed/>
    <w:rsid w:val="005879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7924"/>
    <w:rPr>
      <w:b/>
      <w:bCs/>
    </w:rPr>
  </w:style>
  <w:style w:type="paragraph" w:styleId="Cabealho">
    <w:name w:val="header"/>
    <w:basedOn w:val="Normal"/>
    <w:link w:val="CabealhoChar"/>
    <w:uiPriority w:val="99"/>
    <w:unhideWhenUsed/>
    <w:rsid w:val="00587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7924"/>
  </w:style>
  <w:style w:type="paragraph" w:styleId="Rodap">
    <w:name w:val="footer"/>
    <w:basedOn w:val="Normal"/>
    <w:link w:val="RodapChar"/>
    <w:uiPriority w:val="99"/>
    <w:unhideWhenUsed/>
    <w:rsid w:val="00587924"/>
    <w:pPr>
      <w:tabs>
        <w:tab w:val="center" w:pos="4252"/>
        <w:tab w:val="right" w:pos="8504"/>
      </w:tabs>
      <w:spacing w:after="0" w:line="240" w:lineRule="auto"/>
    </w:pPr>
  </w:style>
  <w:style w:type="character" w:customStyle="1" w:styleId="RodapChar">
    <w:name w:val="Rodapé Char"/>
    <w:basedOn w:val="Fontepargpadro"/>
    <w:link w:val="Rodap"/>
    <w:uiPriority w:val="99"/>
    <w:rsid w:val="0058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32767">
      <w:bodyDiv w:val="1"/>
      <w:marLeft w:val="0"/>
      <w:marRight w:val="0"/>
      <w:marTop w:val="0"/>
      <w:marBottom w:val="0"/>
      <w:divBdr>
        <w:top w:val="none" w:sz="0" w:space="0" w:color="auto"/>
        <w:left w:val="none" w:sz="0" w:space="0" w:color="auto"/>
        <w:bottom w:val="none" w:sz="0" w:space="0" w:color="auto"/>
        <w:right w:val="none" w:sz="0" w:space="0" w:color="auto"/>
      </w:divBdr>
      <w:divsChild>
        <w:div w:id="1134251341">
          <w:marLeft w:val="-360"/>
          <w:marRight w:val="-360"/>
          <w:marTop w:val="0"/>
          <w:marBottom w:val="0"/>
          <w:divBdr>
            <w:top w:val="none" w:sz="0" w:space="0" w:color="auto"/>
            <w:left w:val="none" w:sz="0" w:space="0" w:color="auto"/>
            <w:bottom w:val="none" w:sz="0" w:space="0" w:color="auto"/>
            <w:right w:val="none" w:sz="0" w:space="0" w:color="auto"/>
          </w:divBdr>
          <w:divsChild>
            <w:div w:id="235362245">
              <w:marLeft w:val="0"/>
              <w:marRight w:val="0"/>
              <w:marTop w:val="0"/>
              <w:marBottom w:val="0"/>
              <w:divBdr>
                <w:top w:val="none" w:sz="0" w:space="0" w:color="auto"/>
                <w:left w:val="none" w:sz="0" w:space="0" w:color="auto"/>
                <w:bottom w:val="none" w:sz="0" w:space="0" w:color="auto"/>
                <w:right w:val="none" w:sz="0" w:space="0" w:color="auto"/>
              </w:divBdr>
              <w:divsChild>
                <w:div w:id="1198085783">
                  <w:marLeft w:val="0"/>
                  <w:marRight w:val="0"/>
                  <w:marTop w:val="0"/>
                  <w:marBottom w:val="600"/>
                  <w:divBdr>
                    <w:top w:val="none" w:sz="0" w:space="0" w:color="auto"/>
                    <w:left w:val="none" w:sz="0" w:space="0" w:color="auto"/>
                    <w:bottom w:val="none" w:sz="0" w:space="0" w:color="auto"/>
                    <w:right w:val="none" w:sz="0" w:space="0" w:color="auto"/>
                  </w:divBdr>
                  <w:divsChild>
                    <w:div w:id="1212035358">
                      <w:marLeft w:val="0"/>
                      <w:marRight w:val="0"/>
                      <w:marTop w:val="0"/>
                      <w:marBottom w:val="240"/>
                      <w:divBdr>
                        <w:top w:val="none" w:sz="0" w:space="0" w:color="auto"/>
                        <w:left w:val="none" w:sz="0" w:space="0" w:color="auto"/>
                        <w:bottom w:val="none" w:sz="0" w:space="0" w:color="auto"/>
                        <w:right w:val="none" w:sz="0" w:space="0" w:color="auto"/>
                      </w:divBdr>
                      <w:divsChild>
                        <w:div w:id="549615805">
                          <w:marLeft w:val="0"/>
                          <w:marRight w:val="0"/>
                          <w:marTop w:val="0"/>
                          <w:marBottom w:val="0"/>
                          <w:divBdr>
                            <w:top w:val="none" w:sz="0" w:space="0" w:color="auto"/>
                            <w:left w:val="none" w:sz="0" w:space="0" w:color="auto"/>
                            <w:bottom w:val="none" w:sz="0" w:space="0" w:color="auto"/>
                            <w:right w:val="none" w:sz="0" w:space="0" w:color="auto"/>
                          </w:divBdr>
                          <w:divsChild>
                            <w:div w:id="381174484">
                              <w:marLeft w:val="0"/>
                              <w:marRight w:val="30"/>
                              <w:marTop w:val="0"/>
                              <w:marBottom w:val="0"/>
                              <w:divBdr>
                                <w:top w:val="none" w:sz="0" w:space="0" w:color="auto"/>
                                <w:left w:val="none" w:sz="0" w:space="0" w:color="auto"/>
                                <w:bottom w:val="none" w:sz="0" w:space="0" w:color="auto"/>
                                <w:right w:val="none" w:sz="0" w:space="0" w:color="auto"/>
                              </w:divBdr>
                            </w:div>
                            <w:div w:id="1842577157">
                              <w:marLeft w:val="0"/>
                              <w:marRight w:val="30"/>
                              <w:marTop w:val="0"/>
                              <w:marBottom w:val="0"/>
                              <w:divBdr>
                                <w:top w:val="none" w:sz="0" w:space="0" w:color="auto"/>
                                <w:left w:val="none" w:sz="0" w:space="0" w:color="auto"/>
                                <w:bottom w:val="none" w:sz="0" w:space="0" w:color="auto"/>
                                <w:right w:val="none" w:sz="0" w:space="0" w:color="auto"/>
                              </w:divBdr>
                            </w:div>
                          </w:divsChild>
                        </w:div>
                        <w:div w:id="146560600">
                          <w:marLeft w:val="0"/>
                          <w:marRight w:val="330"/>
                          <w:marTop w:val="0"/>
                          <w:marBottom w:val="0"/>
                          <w:divBdr>
                            <w:top w:val="none" w:sz="0" w:space="0" w:color="auto"/>
                            <w:left w:val="none" w:sz="0" w:space="0" w:color="auto"/>
                            <w:bottom w:val="none" w:sz="0" w:space="0" w:color="auto"/>
                            <w:right w:val="none" w:sz="0" w:space="0" w:color="auto"/>
                          </w:divBdr>
                        </w:div>
                        <w:div w:id="192234693">
                          <w:marLeft w:val="0"/>
                          <w:marRight w:val="0"/>
                          <w:marTop w:val="0"/>
                          <w:marBottom w:val="0"/>
                          <w:divBdr>
                            <w:top w:val="none" w:sz="0" w:space="0" w:color="auto"/>
                            <w:left w:val="none" w:sz="0" w:space="0" w:color="auto"/>
                            <w:bottom w:val="none" w:sz="0" w:space="0" w:color="auto"/>
                            <w:right w:val="none" w:sz="0" w:space="0" w:color="auto"/>
                          </w:divBdr>
                        </w:div>
                      </w:divsChild>
                    </w:div>
                    <w:div w:id="788358133">
                      <w:marLeft w:val="0"/>
                      <w:marRight w:val="0"/>
                      <w:marTop w:val="0"/>
                      <w:marBottom w:val="450"/>
                      <w:divBdr>
                        <w:top w:val="none" w:sz="0" w:space="0" w:color="auto"/>
                        <w:left w:val="none" w:sz="0" w:space="0" w:color="auto"/>
                        <w:bottom w:val="none" w:sz="0" w:space="0" w:color="auto"/>
                        <w:right w:val="none" w:sz="0" w:space="0" w:color="auto"/>
                      </w:divBdr>
                      <w:divsChild>
                        <w:div w:id="1829204441">
                          <w:marLeft w:val="0"/>
                          <w:marRight w:val="0"/>
                          <w:marTop w:val="0"/>
                          <w:marBottom w:val="0"/>
                          <w:divBdr>
                            <w:top w:val="none" w:sz="0" w:space="0" w:color="auto"/>
                            <w:left w:val="none" w:sz="0" w:space="0" w:color="auto"/>
                            <w:bottom w:val="none" w:sz="0" w:space="0" w:color="auto"/>
                            <w:right w:val="none" w:sz="0" w:space="0" w:color="auto"/>
                          </w:divBdr>
                          <w:divsChild>
                            <w:div w:id="1652909227">
                              <w:marLeft w:val="180"/>
                              <w:marRight w:val="0"/>
                              <w:marTop w:val="0"/>
                              <w:marBottom w:val="0"/>
                              <w:divBdr>
                                <w:top w:val="none" w:sz="0" w:space="0" w:color="auto"/>
                                <w:left w:val="none" w:sz="0" w:space="0" w:color="auto"/>
                                <w:bottom w:val="none" w:sz="0" w:space="0" w:color="auto"/>
                                <w:right w:val="none" w:sz="0" w:space="0" w:color="auto"/>
                              </w:divBdr>
                            </w:div>
                            <w:div w:id="116793930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50807">
          <w:marLeft w:val="-360"/>
          <w:marRight w:val="-360"/>
          <w:marTop w:val="0"/>
          <w:marBottom w:val="0"/>
          <w:divBdr>
            <w:top w:val="none" w:sz="0" w:space="0" w:color="auto"/>
            <w:left w:val="none" w:sz="0" w:space="0" w:color="auto"/>
            <w:bottom w:val="none" w:sz="0" w:space="0" w:color="auto"/>
            <w:right w:val="none" w:sz="0" w:space="0" w:color="auto"/>
          </w:divBdr>
          <w:divsChild>
            <w:div w:id="483281689">
              <w:marLeft w:val="0"/>
              <w:marRight w:val="0"/>
              <w:marTop w:val="0"/>
              <w:marBottom w:val="0"/>
              <w:divBdr>
                <w:top w:val="none" w:sz="0" w:space="0" w:color="auto"/>
                <w:left w:val="none" w:sz="0" w:space="0" w:color="auto"/>
                <w:bottom w:val="none" w:sz="0" w:space="0" w:color="auto"/>
                <w:right w:val="none" w:sz="0" w:space="0" w:color="auto"/>
              </w:divBdr>
              <w:divsChild>
                <w:div w:id="590511594">
                  <w:marLeft w:val="0"/>
                  <w:marRight w:val="0"/>
                  <w:marTop w:val="0"/>
                  <w:marBottom w:val="0"/>
                  <w:divBdr>
                    <w:top w:val="none" w:sz="0" w:space="0" w:color="auto"/>
                    <w:left w:val="none" w:sz="0" w:space="0" w:color="auto"/>
                    <w:bottom w:val="none" w:sz="0" w:space="0" w:color="auto"/>
                    <w:right w:val="none" w:sz="0" w:space="0" w:color="auto"/>
                  </w:divBdr>
                  <w:divsChild>
                    <w:div w:id="51462930">
                      <w:marLeft w:val="0"/>
                      <w:marRight w:val="0"/>
                      <w:marTop w:val="0"/>
                      <w:marBottom w:val="0"/>
                      <w:divBdr>
                        <w:top w:val="none" w:sz="0" w:space="0" w:color="auto"/>
                        <w:left w:val="none" w:sz="0" w:space="0" w:color="auto"/>
                        <w:bottom w:val="none" w:sz="0" w:space="0" w:color="auto"/>
                        <w:right w:val="none" w:sz="0" w:space="0" w:color="auto"/>
                      </w:divBdr>
                      <w:divsChild>
                        <w:div w:id="8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1426</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2018-04-09T17:36:00Z</dcterms:created>
  <dcterms:modified xsi:type="dcterms:W3CDTF">2018-04-09T17:43:00Z</dcterms:modified>
</cp:coreProperties>
</file>