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35" w:rsidRPr="00FD6B35" w:rsidRDefault="00FD6B35" w:rsidP="00FD6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FD6B35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Despotismo Esclarecido</w:t>
      </w:r>
    </w:p>
    <w:bookmarkEnd w:id="0"/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segunda metade do século XVIII, diversos governantes europeus procuraram pôr em prática certas ideias iluministas, </w:t>
      </w:r>
      <w:proofErr w:type="gram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sem no entanto</w:t>
      </w:r>
      <w:proofErr w:type="gram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abrir mão de seu poder absoluto. Por haverem tentado conciliar o 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absolutismo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(ou despotismo) com 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princípios iluministas,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ficaram conhecidos pelo nome de 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déspotas esclarecidos.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Alguns autores chamam o despotismo esclarecido de “absolutismo ilustrado”.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Os déspotas esclarecidos adotaram apenas as ideias iluministas que fossem compatíveis com seus interesses, rejeitando sistematicamente as propostas de liberdade política. Consequentemente, a prática do despotismo esclarecido dependeu da disposição mais ou menos favorável de cada governante.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França, os filósofos da Idade das Luzes e seus admiradores reuniam-se longamente para discutir as novas teorias. Na ilustração, em uma reunião realizada no salão de Madame </w:t>
      </w:r>
      <w:proofErr w:type="spell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Geoffrin</w:t>
      </w:r>
      <w:proofErr w:type="spell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, os presentes ouvem d’Alembert.</w:t>
      </w:r>
    </w:p>
    <w:p w:rsidR="00FD6B35" w:rsidRPr="00FD6B35" w:rsidRDefault="00FD6B35" w:rsidP="00FD6B35">
      <w:pPr>
        <w:shd w:val="clear" w:color="auto" w:fill="FFFFFF"/>
        <w:spacing w:before="570" w:after="150" w:line="450" w:lineRule="atLeast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Principais déspotas esclarecidos</w:t>
      </w:r>
    </w:p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Os representantes mais destacados do despotismo esclarecido foram Frederico II da Prússia, Catarina II da Rússia, José II da Áustria, Carlos III da Espanha e o </w:t>
      </w:r>
      <w:r w:rsidRPr="00FD6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marquês de Pombal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876925" cy="2695575"/>
            <wp:effectExtent l="0" t="0" r="9525" b="9525"/>
            <wp:docPr id="1" name="Imagem 1" descr="Despotismo esclare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potismo esclarec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35" w:rsidRPr="00FD6B35" w:rsidRDefault="00FD6B35" w:rsidP="00FD6B35">
      <w:pPr>
        <w:shd w:val="clear" w:color="auto" w:fill="FFFFFF"/>
        <w:spacing w:before="375" w:after="150" w:line="33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Frederico II</w:t>
      </w:r>
    </w:p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Na Prússia,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Frederico II 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(1740-1786), rei filósofo e amigo de </w:t>
      </w:r>
      <w:r w:rsidRPr="00FD6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Voltaire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, instituiu o ensino primário obrigatório; e, apesar de luterano, convidou os jesuítas, expulsos de quase todos os reinos europeus, para lecionar na Prússia.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Aboliu a tortura e reorganizou a justiça, dando aos juízes maior autonomia em suas decisões. Estimulou a economia por meio de medidas protecionistas – contrárias, aliás, às ideias iluministas.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Por outro lado, preservou a ordem social existente, mantendo os camponeses sujeitos ao estamento aristocrático dos proprietários rurais (</w:t>
      </w:r>
      <w:proofErr w:type="spell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junkers</w:t>
      </w:r>
      <w:proofErr w:type="spell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D6B35" w:rsidRPr="00FD6B35" w:rsidRDefault="00FD6B35" w:rsidP="00FD6B35">
      <w:pPr>
        <w:shd w:val="clear" w:color="auto" w:fill="FFFFFF"/>
        <w:spacing w:before="375" w:after="150" w:line="33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Catarina II</w:t>
      </w:r>
    </w:p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Imperatriz (czarina) da Rússia (1762-1796), 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Catarina II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nasceu e foi educada na Alemanha. Correspondeu-se regularmente com Voltaire e outros filósofos, o que contribuiu para projetar uma imagem positiva de seu governo junto às demais potências europeias.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Procurando justificar o autoritarismo da czarina, Voltaire cunhou a expressão “déspota esclarecida”, que se estenderia a outros governantes da época. No entanto, pode-se dizer que as reformas de Catarina foram superficiais.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Ela estabeleceu a tolerância religiosa e incentivou a educação das camadas dominantes, o que levou ao afrancesamento da alta sociedade russa.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estimulou o povoamento da Rússia Meridional, fixando colonos alemães a região do Volga. Mas em seu reinado a situação dos servos piorou, pois Catarina Suprimiu um direito costumeiro que permitia aos camponeses, em certas circunstâncias, transferir-se para as terras de outro senhor. Essa proibição aumentou o poder dos proprietários sobre seus servos.</w:t>
      </w:r>
    </w:p>
    <w:p w:rsidR="00FD6B35" w:rsidRPr="00FD6B35" w:rsidRDefault="00FD6B35" w:rsidP="00FD6B35">
      <w:pPr>
        <w:shd w:val="clear" w:color="auto" w:fill="FFFFFF"/>
        <w:spacing w:before="375" w:after="150" w:line="33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José II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imperador do Sacro Império Romano-Germânico (1780-1790), mas sua autoridade efetiva restringia-se aos domínios – aliás extensos – da Dinastia de </w:t>
      </w:r>
      <w:proofErr w:type="spell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Habsburgo</w:t>
      </w:r>
      <w:proofErr w:type="spell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, sediada na Áustria.</w:t>
      </w:r>
    </w:p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José II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representa o exemplo mais completo do despotismo esclarecido, pois empreendeu numerosas reformas, ditadas por um racionalismo talvez demasiado rígido.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Estabeleceu a igualdade de todos diante da lei e dos impostos, o que desagradou à nobreza. Aboliu a servidão, mas teve de enfrentar a resistência dos </w:t>
      </w:r>
      <w:proofErr w:type="spell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ex-servos</w:t>
      </w:r>
      <w:proofErr w:type="spell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não queriam atender à conscrição militar.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Indispôs-se com a Igreja ao interferir no currículo dos seminários, dentro de uma perspectiva racionalista, e também porque permitiu a liberdade de cultos e abriu os empregos públicos para os não católicos.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Uniformizou a administração em seus Estados e ampliou o número de escolas; mas a prevalência da língua alemã irritou as populações não-germânicas, sobretudo húngaros e belgas, que chegaram a se revoltar.</w:t>
      </w:r>
    </w:p>
    <w:p w:rsidR="00FD6B35" w:rsidRPr="00FD6B35" w:rsidRDefault="00FD6B35" w:rsidP="00FD6B35">
      <w:pPr>
        <w:shd w:val="clear" w:color="auto" w:fill="FFFFFF"/>
        <w:spacing w:before="375" w:after="150" w:line="33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Carlos III</w:t>
      </w:r>
    </w:p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Na Espanha, o despotismo esclarecido do rei 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Carlos III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(1759-1788), auxiliado por seu ministro </w:t>
      </w:r>
      <w:proofErr w:type="spellStart"/>
      <w:proofErr w:type="gramStart"/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Aranda,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modernizou</w:t>
      </w:r>
      <w:proofErr w:type="spellEnd"/>
      <w:proofErr w:type="gram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administração – inclusive nas colônias, onde as instituições da </w:t>
      </w:r>
      <w:proofErr w:type="spell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mita</w:t>
      </w:r>
      <w:proofErr w:type="spell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</w:t>
      </w:r>
      <w:proofErr w:type="spellStart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encomienda</w:t>
      </w:r>
      <w:proofErr w:type="spellEnd"/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suprimidas. Incentivou as manufaturas de luxo e de tecidos de algodão; diferentemente dos outros déspotas esclarecidos, liberalizou o comércio externo.</w:t>
      </w:r>
    </w:p>
    <w:p w:rsidR="00FD6B35" w:rsidRPr="00FD6B35" w:rsidRDefault="00FD6B35" w:rsidP="00FD6B35">
      <w:pPr>
        <w:shd w:val="clear" w:color="auto" w:fill="FFFFFF"/>
        <w:spacing w:before="375" w:after="150" w:line="33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D6B3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Marquês de Pombal</w:t>
      </w:r>
    </w:p>
    <w:p w:rsidR="00FD6B35" w:rsidRPr="00FD6B35" w:rsidRDefault="00FD6B35" w:rsidP="00FD6B3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exemplo do despotismo esclarecido em Portugal foi de </w:t>
      </w:r>
      <w:r w:rsidRPr="00FD6B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marquês de Pombal,</w:t>
      </w: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 ministro de D. José I (1750-1777), tentou tirar o país de seu atraso secular. Para tanto, procurou aperfeiçoar a administração, estimulou a economia e modernizou o sistema de ensino.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Criou diversas companhias controladas pela Coroa; algumas dominavam certas atividades produtivas (vinicultura, processamento do bacalhau, extração de diamantes) e outras monopolizavam o comércio em determinadas áreas coloniais.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De todos os déspotas esclarecidos, Pombal foi o mais tirânico, recorrendo largamente à prisão, tortura e execução de adversários. Sob o pretexto de fortalecer a autoridade do rei, perseguiu violentamente a nobreza, que o temia e desprezava (Pombal era de origem burguesa).</w:t>
      </w:r>
    </w:p>
    <w:p w:rsidR="00FD6B35" w:rsidRPr="00FD6B35" w:rsidRDefault="00FD6B35" w:rsidP="00FD6B35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35">
        <w:rPr>
          <w:rFonts w:ascii="Times New Roman" w:eastAsia="Times New Roman" w:hAnsi="Times New Roman" w:cs="Times New Roman"/>
          <w:sz w:val="24"/>
          <w:szCs w:val="24"/>
          <w:lang w:eastAsia="pt-BR"/>
        </w:rPr>
        <w:t>Anticlerical notório, foi o primeiro dirigente europeu a expulsar os jesuítas dos territórios que administrava.</w:t>
      </w:r>
    </w:p>
    <w:p w:rsidR="007F2B34" w:rsidRPr="00FD6B35" w:rsidRDefault="00FD6B35">
      <w:pPr>
        <w:rPr>
          <w:rFonts w:ascii="Times New Roman" w:hAnsi="Times New Roman" w:cs="Times New Roman"/>
        </w:rPr>
      </w:pPr>
    </w:p>
    <w:sectPr w:rsidR="007F2B34" w:rsidRPr="00FD6B35" w:rsidSect="00FD6B35">
      <w:pgSz w:w="11906" w:h="16838"/>
      <w:pgMar w:top="142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35"/>
    <w:rsid w:val="00AE675A"/>
    <w:rsid w:val="00FD6B35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6FF2-0429-476B-A725-A40FC60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6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D6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D6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B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D6B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D6B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6B3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D6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2018-04-30T16:57:00Z</dcterms:created>
  <dcterms:modified xsi:type="dcterms:W3CDTF">2018-04-30T16:58:00Z</dcterms:modified>
</cp:coreProperties>
</file>