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A9" w:rsidRPr="00615CA9" w:rsidRDefault="00615CA9" w:rsidP="00615CA9">
      <w:pPr>
        <w:shd w:val="clear" w:color="auto" w:fill="FFFFFF"/>
        <w:spacing w:after="0" w:line="240" w:lineRule="auto"/>
        <w:outlineLvl w:val="0"/>
        <w:rPr>
          <w:rFonts w:ascii="Times New Roman" w:eastAsia="Times New Roman" w:hAnsi="Times New Roman" w:cs="Times New Roman"/>
          <w:b/>
          <w:bCs/>
          <w:color w:val="000000" w:themeColor="text1"/>
          <w:kern w:val="36"/>
          <w:sz w:val="54"/>
          <w:szCs w:val="54"/>
          <w:lang w:eastAsia="pt-BR"/>
        </w:rPr>
      </w:pPr>
      <w:bookmarkStart w:id="0" w:name="_GoBack"/>
      <w:r w:rsidRPr="00615CA9">
        <w:rPr>
          <w:rFonts w:ascii="Times New Roman" w:eastAsia="Times New Roman" w:hAnsi="Times New Roman" w:cs="Times New Roman"/>
          <w:b/>
          <w:bCs/>
          <w:color w:val="000000" w:themeColor="text1"/>
          <w:kern w:val="36"/>
          <w:sz w:val="54"/>
          <w:szCs w:val="54"/>
          <w:bdr w:val="none" w:sz="0" w:space="0" w:color="auto" w:frame="1"/>
          <w:lang w:eastAsia="pt-BR"/>
        </w:rPr>
        <w:t>Crise de 1929</w:t>
      </w:r>
    </w:p>
    <w:bookmarkEnd w:id="0"/>
    <w:p w:rsidR="00615CA9" w:rsidRPr="00615CA9" w:rsidRDefault="00615CA9" w:rsidP="00615CA9">
      <w:pPr>
        <w:shd w:val="clear" w:color="auto" w:fill="FFFFFF"/>
        <w:spacing w:after="0" w:line="390" w:lineRule="atLeast"/>
        <w:rPr>
          <w:rFonts w:ascii="Times New Roman" w:eastAsia="Times New Roman" w:hAnsi="Times New Roman" w:cs="Times New Roman"/>
          <w:color w:val="000000" w:themeColor="text1"/>
          <w:sz w:val="24"/>
          <w:szCs w:val="24"/>
          <w:lang w:eastAsia="pt-BR"/>
        </w:rPr>
      </w:pPr>
      <w:r w:rsidRPr="00615CA9">
        <w:rPr>
          <w:rFonts w:ascii="Times New Roman" w:eastAsia="Times New Roman" w:hAnsi="Times New Roman" w:cs="Times New Roman"/>
          <w:color w:val="000000" w:themeColor="text1"/>
          <w:sz w:val="24"/>
          <w:szCs w:val="24"/>
          <w:lang w:eastAsia="pt-BR"/>
        </w:rPr>
        <w:t>Compreender o impacto da </w:t>
      </w:r>
      <w:r w:rsidRPr="00615CA9">
        <w:rPr>
          <w:rFonts w:ascii="Times New Roman" w:eastAsia="Times New Roman" w:hAnsi="Times New Roman" w:cs="Times New Roman"/>
          <w:b/>
          <w:bCs/>
          <w:color w:val="000000" w:themeColor="text1"/>
          <w:sz w:val="24"/>
          <w:szCs w:val="24"/>
          <w:bdr w:val="none" w:sz="0" w:space="0" w:color="auto" w:frame="1"/>
          <w:lang w:eastAsia="pt-BR"/>
        </w:rPr>
        <w:t>quebra da Bolsa de Valores de Nova York</w:t>
      </w:r>
      <w:r w:rsidRPr="00615CA9">
        <w:rPr>
          <w:rFonts w:ascii="Times New Roman" w:eastAsia="Times New Roman" w:hAnsi="Times New Roman" w:cs="Times New Roman"/>
          <w:color w:val="000000" w:themeColor="text1"/>
          <w:sz w:val="24"/>
          <w:szCs w:val="24"/>
          <w:lang w:eastAsia="pt-BR"/>
        </w:rPr>
        <w:t> em 1929 no mundo é, antes de tudo, ter conhecimento do grau de interdependência dos países após o fim da </w:t>
      </w:r>
      <w:hyperlink r:id="rId4" w:history="1">
        <w:r w:rsidRPr="00615CA9">
          <w:rPr>
            <w:rFonts w:ascii="Times New Roman" w:eastAsia="Times New Roman" w:hAnsi="Times New Roman" w:cs="Times New Roman"/>
            <w:color w:val="000000" w:themeColor="text1"/>
            <w:sz w:val="24"/>
            <w:szCs w:val="24"/>
            <w:bdr w:val="none" w:sz="0" w:space="0" w:color="auto" w:frame="1"/>
            <w:lang w:eastAsia="pt-BR"/>
          </w:rPr>
          <w:t>Primeira Guerra Mundial</w:t>
        </w:r>
      </w:hyperlink>
      <w:r w:rsidRPr="00615CA9">
        <w:rPr>
          <w:rFonts w:ascii="Times New Roman" w:eastAsia="Times New Roman" w:hAnsi="Times New Roman" w:cs="Times New Roman"/>
          <w:color w:val="000000" w:themeColor="text1"/>
          <w:sz w:val="24"/>
          <w:szCs w:val="24"/>
          <w:lang w:eastAsia="pt-BR"/>
        </w:rPr>
        <w:t>, em 1918.</w:t>
      </w:r>
    </w:p>
    <w:p w:rsidR="00615CA9" w:rsidRPr="00615CA9" w:rsidRDefault="00615CA9" w:rsidP="00615CA9">
      <w:pPr>
        <w:shd w:val="clear" w:color="auto" w:fill="FFFFFF"/>
        <w:spacing w:before="570" w:after="150" w:line="450" w:lineRule="atLeast"/>
        <w:outlineLvl w:val="1"/>
        <w:rPr>
          <w:rFonts w:ascii="Times New Roman" w:eastAsia="Times New Roman" w:hAnsi="Times New Roman" w:cs="Times New Roman"/>
          <w:b/>
          <w:bCs/>
          <w:color w:val="000000" w:themeColor="text1"/>
          <w:sz w:val="39"/>
          <w:szCs w:val="39"/>
          <w:lang w:eastAsia="pt-BR"/>
        </w:rPr>
      </w:pPr>
      <w:r w:rsidRPr="00615CA9">
        <w:rPr>
          <w:rFonts w:ascii="Times New Roman" w:eastAsia="Times New Roman" w:hAnsi="Times New Roman" w:cs="Times New Roman"/>
          <w:b/>
          <w:bCs/>
          <w:color w:val="000000" w:themeColor="text1"/>
          <w:sz w:val="39"/>
          <w:szCs w:val="39"/>
          <w:lang w:eastAsia="pt-BR"/>
        </w:rPr>
        <w:t>Causas da Crise de 1929</w:t>
      </w:r>
    </w:p>
    <w:p w:rsidR="00615CA9" w:rsidRPr="00615CA9" w:rsidRDefault="00615CA9" w:rsidP="00615CA9">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615CA9">
        <w:rPr>
          <w:rFonts w:ascii="Times New Roman" w:eastAsia="Times New Roman" w:hAnsi="Times New Roman" w:cs="Times New Roman"/>
          <w:color w:val="000000" w:themeColor="text1"/>
          <w:sz w:val="24"/>
          <w:szCs w:val="24"/>
          <w:lang w:eastAsia="pt-BR"/>
        </w:rPr>
        <w:t>A vitória sobre a Alemanha não representou a afirmação da Inglaterra ou da França, pois todos foram atingidos por uma crise econômica, e a Europa começava a perder espaço no globo para os Estados Unidos, principalmente.</w:t>
      </w:r>
    </w:p>
    <w:p w:rsidR="00615CA9" w:rsidRPr="00615CA9" w:rsidRDefault="00615CA9" w:rsidP="00615CA9">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615CA9">
        <w:rPr>
          <w:rFonts w:ascii="Times New Roman" w:eastAsia="Times New Roman" w:hAnsi="Times New Roman" w:cs="Times New Roman"/>
          <w:color w:val="000000" w:themeColor="text1"/>
          <w:sz w:val="24"/>
          <w:szCs w:val="24"/>
          <w:lang w:eastAsia="pt-BR"/>
        </w:rPr>
        <w:t>Os Estados Unidos da América (EUA) tinham ampliado sua capacidade produtiva e a participação das potências europeias na produção mundial havia declinado. O país com maior condição de exportar capitais agora se encontrava na América do Norte, o que fazia a economia mundial tornar-se dependente de seus recursos.</w:t>
      </w:r>
    </w:p>
    <w:p w:rsidR="00615CA9" w:rsidRPr="00615CA9" w:rsidRDefault="00615CA9" w:rsidP="00615CA9">
      <w:pPr>
        <w:shd w:val="clear" w:color="auto" w:fill="FFFFFF"/>
        <w:spacing w:after="0" w:line="390" w:lineRule="atLeast"/>
        <w:rPr>
          <w:rFonts w:ascii="Times New Roman" w:eastAsia="Times New Roman" w:hAnsi="Times New Roman" w:cs="Times New Roman"/>
          <w:color w:val="000000" w:themeColor="text1"/>
          <w:sz w:val="24"/>
          <w:szCs w:val="24"/>
          <w:lang w:eastAsia="pt-BR"/>
        </w:rPr>
      </w:pPr>
      <w:r w:rsidRPr="00615CA9">
        <w:rPr>
          <w:rFonts w:ascii="Times New Roman" w:eastAsia="Times New Roman" w:hAnsi="Times New Roman" w:cs="Times New Roman"/>
          <w:color w:val="000000" w:themeColor="text1"/>
          <w:sz w:val="24"/>
          <w:szCs w:val="24"/>
          <w:lang w:eastAsia="pt-BR"/>
        </w:rPr>
        <w:t xml:space="preserve">Assim, entende-se que o eixo da interdependência dos países se chamava EUA e, é claro, </w:t>
      </w:r>
      <w:proofErr w:type="gramStart"/>
      <w:r w:rsidRPr="00615CA9">
        <w:rPr>
          <w:rFonts w:ascii="Times New Roman" w:eastAsia="Times New Roman" w:hAnsi="Times New Roman" w:cs="Times New Roman"/>
          <w:color w:val="000000" w:themeColor="text1"/>
          <w:sz w:val="24"/>
          <w:szCs w:val="24"/>
          <w:lang w:eastAsia="pt-BR"/>
        </w:rPr>
        <w:t>se ,</w:t>
      </w:r>
      <w:proofErr w:type="gramEnd"/>
      <w:r w:rsidRPr="00615CA9">
        <w:rPr>
          <w:rFonts w:ascii="Times New Roman" w:eastAsia="Times New Roman" w:hAnsi="Times New Roman" w:cs="Times New Roman"/>
          <w:color w:val="000000" w:themeColor="text1"/>
          <w:sz w:val="24"/>
          <w:szCs w:val="24"/>
          <w:lang w:eastAsia="pt-BR"/>
        </w:rPr>
        <w:t xml:space="preserve"> por algum motivo, a economia estadunidense fosse abalada,</w:t>
      </w:r>
      <w:r w:rsidRPr="00615CA9">
        <w:rPr>
          <w:rFonts w:ascii="Times New Roman" w:eastAsia="Times New Roman" w:hAnsi="Times New Roman" w:cs="Times New Roman"/>
          <w:b/>
          <w:bCs/>
          <w:color w:val="000000" w:themeColor="text1"/>
          <w:sz w:val="24"/>
          <w:szCs w:val="24"/>
          <w:bdr w:val="none" w:sz="0" w:space="0" w:color="auto" w:frame="1"/>
          <w:lang w:eastAsia="pt-BR"/>
        </w:rPr>
        <w:t> isso afetaria a economia mundial.</w:t>
      </w:r>
    </w:p>
    <w:p w:rsidR="00615CA9" w:rsidRPr="00615CA9" w:rsidRDefault="00615CA9" w:rsidP="00615CA9">
      <w:pPr>
        <w:shd w:val="clear" w:color="auto" w:fill="FFFFFF"/>
        <w:spacing w:after="0" w:line="390" w:lineRule="atLeast"/>
        <w:rPr>
          <w:rFonts w:ascii="Times New Roman" w:eastAsia="Times New Roman" w:hAnsi="Times New Roman" w:cs="Times New Roman"/>
          <w:color w:val="000000" w:themeColor="text1"/>
          <w:sz w:val="24"/>
          <w:szCs w:val="24"/>
          <w:lang w:eastAsia="pt-BR"/>
        </w:rPr>
      </w:pPr>
      <w:r w:rsidRPr="00615CA9">
        <w:rPr>
          <w:rFonts w:ascii="Times New Roman" w:eastAsia="Times New Roman" w:hAnsi="Times New Roman" w:cs="Times New Roman"/>
          <w:color w:val="000000" w:themeColor="text1"/>
          <w:sz w:val="24"/>
          <w:szCs w:val="24"/>
          <w:lang w:eastAsia="pt-BR"/>
        </w:rPr>
        <w:t>Outro aspecto relevante do quadro econômico após a Primeira Guerra Mundial é encontrado na forma como as empresas estadunidenses se capitalizaram para atrair mais investimentos em sua capacidade produtiva, projetando atender à demanda mundial por produtos industrializados. Elas transformaram-se em empresas de </w:t>
      </w:r>
      <w:hyperlink r:id="rId5" w:history="1">
        <w:r w:rsidRPr="00615CA9">
          <w:rPr>
            <w:rFonts w:ascii="Times New Roman" w:eastAsia="Times New Roman" w:hAnsi="Times New Roman" w:cs="Times New Roman"/>
            <w:color w:val="000000" w:themeColor="text1"/>
            <w:sz w:val="24"/>
            <w:szCs w:val="24"/>
            <w:bdr w:val="none" w:sz="0" w:space="0" w:color="auto" w:frame="1"/>
            <w:lang w:eastAsia="pt-BR"/>
          </w:rPr>
          <w:t>sociedade anônima</w:t>
        </w:r>
      </w:hyperlink>
      <w:r w:rsidRPr="00615CA9">
        <w:rPr>
          <w:rFonts w:ascii="Times New Roman" w:eastAsia="Times New Roman" w:hAnsi="Times New Roman" w:cs="Times New Roman"/>
          <w:color w:val="000000" w:themeColor="text1"/>
          <w:sz w:val="24"/>
          <w:szCs w:val="24"/>
          <w:lang w:eastAsia="pt-BR"/>
        </w:rPr>
        <w:t> com participação societária por ações, negociadas na bolsa de valores.</w:t>
      </w:r>
    </w:p>
    <w:p w:rsidR="00615CA9" w:rsidRPr="00615CA9" w:rsidRDefault="00615CA9" w:rsidP="00615CA9">
      <w:pPr>
        <w:shd w:val="clear" w:color="auto" w:fill="FFFFFF"/>
        <w:spacing w:after="0" w:line="390" w:lineRule="atLeast"/>
        <w:rPr>
          <w:rFonts w:ascii="Times New Roman" w:eastAsia="Times New Roman" w:hAnsi="Times New Roman" w:cs="Times New Roman"/>
          <w:color w:val="000000" w:themeColor="text1"/>
          <w:sz w:val="24"/>
          <w:szCs w:val="24"/>
          <w:lang w:eastAsia="pt-BR"/>
        </w:rPr>
      </w:pPr>
      <w:r w:rsidRPr="00615CA9">
        <w:rPr>
          <w:rFonts w:ascii="Times New Roman" w:eastAsia="Times New Roman" w:hAnsi="Times New Roman" w:cs="Times New Roman"/>
          <w:color w:val="000000" w:themeColor="text1"/>
          <w:sz w:val="24"/>
          <w:szCs w:val="24"/>
          <w:lang w:eastAsia="pt-BR"/>
        </w:rPr>
        <w:t>Assim, capitais podiam ser atraídos sem que houvesse necessidade de endividamento bancário. A questão que gira em torno da venda das ações diz respeito a seus valores, que dependem da expectativa do mercado de ações em relação à possibilidade de lucro da empresa. Acrescente-se a isso a atividade de </w:t>
      </w:r>
      <w:r w:rsidRPr="00615CA9">
        <w:rPr>
          <w:rFonts w:ascii="Times New Roman" w:eastAsia="Times New Roman" w:hAnsi="Times New Roman" w:cs="Times New Roman"/>
          <w:b/>
          <w:bCs/>
          <w:color w:val="000000" w:themeColor="text1"/>
          <w:sz w:val="24"/>
          <w:szCs w:val="24"/>
          <w:bdr w:val="none" w:sz="0" w:space="0" w:color="auto" w:frame="1"/>
          <w:lang w:eastAsia="pt-BR"/>
        </w:rPr>
        <w:t>grupos especuladores</w:t>
      </w:r>
      <w:r w:rsidRPr="00615CA9">
        <w:rPr>
          <w:rFonts w:ascii="Times New Roman" w:eastAsia="Times New Roman" w:hAnsi="Times New Roman" w:cs="Times New Roman"/>
          <w:color w:val="000000" w:themeColor="text1"/>
          <w:sz w:val="24"/>
          <w:szCs w:val="24"/>
          <w:lang w:eastAsia="pt-BR"/>
        </w:rPr>
        <w:t> e uma visão da economia em que o progresso é um contínuo movimento da história. O resultado: </w:t>
      </w:r>
      <w:r w:rsidRPr="00615CA9">
        <w:rPr>
          <w:rFonts w:ascii="Times New Roman" w:eastAsia="Times New Roman" w:hAnsi="Times New Roman" w:cs="Times New Roman"/>
          <w:b/>
          <w:bCs/>
          <w:color w:val="000000" w:themeColor="text1"/>
          <w:sz w:val="24"/>
          <w:szCs w:val="24"/>
          <w:bdr w:val="none" w:sz="0" w:space="0" w:color="auto" w:frame="1"/>
          <w:lang w:eastAsia="pt-BR"/>
        </w:rPr>
        <w:t>ações sobrevalorizadas</w:t>
      </w:r>
      <w:r w:rsidRPr="00615CA9">
        <w:rPr>
          <w:rFonts w:ascii="Times New Roman" w:eastAsia="Times New Roman" w:hAnsi="Times New Roman" w:cs="Times New Roman"/>
          <w:color w:val="000000" w:themeColor="text1"/>
          <w:sz w:val="24"/>
          <w:szCs w:val="24"/>
          <w:lang w:eastAsia="pt-BR"/>
        </w:rPr>
        <w:t>.</w:t>
      </w:r>
    </w:p>
    <w:p w:rsidR="00615CA9" w:rsidRPr="00615CA9" w:rsidRDefault="00615CA9" w:rsidP="00615CA9">
      <w:pPr>
        <w:shd w:val="clear" w:color="auto" w:fill="FFFFFF"/>
        <w:spacing w:after="0" w:line="390" w:lineRule="atLeast"/>
        <w:rPr>
          <w:rFonts w:ascii="Times New Roman" w:eastAsia="Times New Roman" w:hAnsi="Times New Roman" w:cs="Times New Roman"/>
          <w:color w:val="000000" w:themeColor="text1"/>
          <w:sz w:val="24"/>
          <w:szCs w:val="24"/>
          <w:lang w:eastAsia="pt-BR"/>
        </w:rPr>
      </w:pPr>
      <w:r w:rsidRPr="00615CA9">
        <w:rPr>
          <w:rFonts w:ascii="Times New Roman" w:eastAsia="Times New Roman" w:hAnsi="Times New Roman" w:cs="Times New Roman"/>
          <w:b/>
          <w:bCs/>
          <w:color w:val="000000" w:themeColor="text1"/>
          <w:sz w:val="24"/>
          <w:szCs w:val="24"/>
          <w:bdr w:val="none" w:sz="0" w:space="0" w:color="auto" w:frame="1"/>
          <w:lang w:eastAsia="pt-BR"/>
        </w:rPr>
        <w:t>Os sinais de que a economia mundial não estava bem eram vários</w:t>
      </w:r>
      <w:r w:rsidRPr="00615CA9">
        <w:rPr>
          <w:rFonts w:ascii="Times New Roman" w:eastAsia="Times New Roman" w:hAnsi="Times New Roman" w:cs="Times New Roman"/>
          <w:color w:val="000000" w:themeColor="text1"/>
          <w:sz w:val="24"/>
          <w:szCs w:val="24"/>
          <w:lang w:eastAsia="pt-BR"/>
        </w:rPr>
        <w:t>, mas a euforia parecia ser maior que a prudência. Os países europeus procuravam diminuir a dependência dos produtos estadunidenses por meio de políticas protecionistas que possibilitassem a recuperação de suas indústrias. O setor industrial não era o único visado; a produção agrícola também era foco de ações protecionistas dos europeus.</w:t>
      </w:r>
    </w:p>
    <w:p w:rsidR="00615CA9" w:rsidRPr="00615CA9" w:rsidRDefault="00615CA9" w:rsidP="00615CA9">
      <w:pPr>
        <w:shd w:val="clear" w:color="auto" w:fill="FFFFFF"/>
        <w:spacing w:after="0" w:line="390" w:lineRule="atLeast"/>
        <w:rPr>
          <w:rFonts w:ascii="Times New Roman" w:eastAsia="Times New Roman" w:hAnsi="Times New Roman" w:cs="Times New Roman"/>
          <w:color w:val="000000" w:themeColor="text1"/>
          <w:sz w:val="24"/>
          <w:szCs w:val="24"/>
          <w:lang w:eastAsia="pt-BR"/>
        </w:rPr>
      </w:pPr>
      <w:r w:rsidRPr="00615CA9">
        <w:rPr>
          <w:rFonts w:ascii="Times New Roman" w:eastAsia="Times New Roman" w:hAnsi="Times New Roman" w:cs="Times New Roman"/>
          <w:color w:val="000000" w:themeColor="text1"/>
          <w:sz w:val="24"/>
          <w:szCs w:val="24"/>
          <w:lang w:eastAsia="pt-BR"/>
        </w:rPr>
        <w:t>Neste sentido, podemos afirmar que a agricultura do Estados Unidos foi a primeira a ser atingida. Os produtores rurais tinham se endividado, pretendendo ampliar a produção, que teria como mercado certo a Europa, mas as políticas protecionistas impediram a exportação e houve “</w:t>
      </w:r>
      <w:r w:rsidRPr="00615CA9">
        <w:rPr>
          <w:rFonts w:ascii="Times New Roman" w:eastAsia="Times New Roman" w:hAnsi="Times New Roman" w:cs="Times New Roman"/>
          <w:b/>
          <w:bCs/>
          <w:color w:val="000000" w:themeColor="text1"/>
          <w:sz w:val="24"/>
          <w:szCs w:val="24"/>
          <w:bdr w:val="none" w:sz="0" w:space="0" w:color="auto" w:frame="1"/>
          <w:lang w:eastAsia="pt-BR"/>
        </w:rPr>
        <w:t>quebradeira</w:t>
      </w:r>
      <w:r w:rsidRPr="00615CA9">
        <w:rPr>
          <w:rFonts w:ascii="Times New Roman" w:eastAsia="Times New Roman" w:hAnsi="Times New Roman" w:cs="Times New Roman"/>
          <w:color w:val="000000" w:themeColor="text1"/>
          <w:sz w:val="24"/>
          <w:szCs w:val="24"/>
          <w:lang w:eastAsia="pt-BR"/>
        </w:rPr>
        <w:t>” no setor agrícola do país.</w:t>
      </w:r>
    </w:p>
    <w:p w:rsidR="00615CA9" w:rsidRPr="00615CA9" w:rsidRDefault="00615CA9" w:rsidP="00615CA9">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615CA9">
        <w:rPr>
          <w:rFonts w:ascii="Times New Roman" w:eastAsia="Times New Roman" w:hAnsi="Times New Roman" w:cs="Times New Roman"/>
          <w:color w:val="000000" w:themeColor="text1"/>
          <w:sz w:val="24"/>
          <w:szCs w:val="24"/>
          <w:lang w:eastAsia="pt-BR"/>
        </w:rPr>
        <w:t>Os bancos, entretanto, ficaram fortalecidos, pois incorporaram terras que haviam sido hipotecadas pelos agricultores para seus investimentos no campo. O discurso liberal tinha força, por isso muitos acreditavam que essa situação fazia parte do jogo do mercado, que se autorregularia sem que houvesse intervenção governamental.</w:t>
      </w:r>
    </w:p>
    <w:p w:rsidR="00615CA9" w:rsidRPr="00615CA9" w:rsidRDefault="00615CA9" w:rsidP="00615CA9">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615CA9">
        <w:rPr>
          <w:rFonts w:ascii="Times New Roman" w:eastAsia="Times New Roman" w:hAnsi="Times New Roman" w:cs="Times New Roman"/>
          <w:color w:val="000000" w:themeColor="text1"/>
          <w:sz w:val="24"/>
          <w:szCs w:val="24"/>
          <w:lang w:eastAsia="pt-BR"/>
        </w:rPr>
        <w:t>Assim, a atividade na bolsa de valores continuou intensa, com a participação até mesmo da classe média estadunidense, que aprendia o caminho da compra de ações como meio de enriquecimento. O problema é que, se a classe média aumentava o nível de poupança para aplicar na bolsa de valores, quem iria comprar os produtos que saíam da linha de produção?</w:t>
      </w:r>
    </w:p>
    <w:p w:rsidR="00615CA9" w:rsidRPr="00615CA9" w:rsidRDefault="00615CA9" w:rsidP="00615CA9">
      <w:pPr>
        <w:shd w:val="clear" w:color="auto" w:fill="FFFFFF"/>
        <w:spacing w:before="570" w:after="150" w:line="450" w:lineRule="atLeast"/>
        <w:outlineLvl w:val="1"/>
        <w:rPr>
          <w:rFonts w:ascii="Times New Roman" w:eastAsia="Times New Roman" w:hAnsi="Times New Roman" w:cs="Times New Roman"/>
          <w:b/>
          <w:bCs/>
          <w:color w:val="000000" w:themeColor="text1"/>
          <w:sz w:val="39"/>
          <w:szCs w:val="39"/>
          <w:lang w:eastAsia="pt-BR"/>
        </w:rPr>
      </w:pPr>
      <w:r w:rsidRPr="00615CA9">
        <w:rPr>
          <w:rFonts w:ascii="Times New Roman" w:eastAsia="Times New Roman" w:hAnsi="Times New Roman" w:cs="Times New Roman"/>
          <w:b/>
          <w:bCs/>
          <w:color w:val="000000" w:themeColor="text1"/>
          <w:sz w:val="39"/>
          <w:szCs w:val="39"/>
          <w:lang w:eastAsia="pt-BR"/>
        </w:rPr>
        <w:lastRenderedPageBreak/>
        <w:t>A Crise de 1929</w:t>
      </w:r>
    </w:p>
    <w:p w:rsidR="00615CA9" w:rsidRPr="00615CA9" w:rsidRDefault="00615CA9" w:rsidP="00615CA9">
      <w:pPr>
        <w:shd w:val="clear" w:color="auto" w:fill="FFFFFF"/>
        <w:spacing w:after="0" w:line="390" w:lineRule="atLeast"/>
        <w:rPr>
          <w:rFonts w:ascii="Times New Roman" w:eastAsia="Times New Roman" w:hAnsi="Times New Roman" w:cs="Times New Roman"/>
          <w:color w:val="000000" w:themeColor="text1"/>
          <w:sz w:val="24"/>
          <w:szCs w:val="24"/>
          <w:lang w:eastAsia="pt-BR"/>
        </w:rPr>
      </w:pPr>
      <w:r w:rsidRPr="00615CA9">
        <w:rPr>
          <w:rFonts w:ascii="Times New Roman" w:eastAsia="Times New Roman" w:hAnsi="Times New Roman" w:cs="Times New Roman"/>
          <w:color w:val="000000" w:themeColor="text1"/>
          <w:sz w:val="24"/>
          <w:szCs w:val="24"/>
          <w:lang w:eastAsia="pt-BR"/>
        </w:rPr>
        <w:t>Quando muitos começaram a perceber que as empresas não iriam alcançar o lucro imaginado por não conseguirem vender seus produtos, houve uma</w:t>
      </w:r>
      <w:r w:rsidRPr="00615CA9">
        <w:rPr>
          <w:rFonts w:ascii="Times New Roman" w:eastAsia="Times New Roman" w:hAnsi="Times New Roman" w:cs="Times New Roman"/>
          <w:b/>
          <w:bCs/>
          <w:color w:val="000000" w:themeColor="text1"/>
          <w:sz w:val="24"/>
          <w:szCs w:val="24"/>
          <w:bdr w:val="none" w:sz="0" w:space="0" w:color="auto" w:frame="1"/>
          <w:lang w:eastAsia="pt-BR"/>
        </w:rPr>
        <w:t> corrida à bolsa</w:t>
      </w:r>
      <w:r w:rsidRPr="00615CA9">
        <w:rPr>
          <w:rFonts w:ascii="Times New Roman" w:eastAsia="Times New Roman" w:hAnsi="Times New Roman" w:cs="Times New Roman"/>
          <w:color w:val="000000" w:themeColor="text1"/>
          <w:sz w:val="24"/>
          <w:szCs w:val="24"/>
          <w:lang w:eastAsia="pt-BR"/>
        </w:rPr>
        <w:t> para a venda de ações.</w:t>
      </w:r>
    </w:p>
    <w:p w:rsidR="00615CA9" w:rsidRPr="00615CA9" w:rsidRDefault="00615CA9" w:rsidP="00615CA9">
      <w:pPr>
        <w:shd w:val="clear" w:color="auto" w:fill="FFFFFF"/>
        <w:spacing w:after="0" w:line="390" w:lineRule="atLeast"/>
        <w:rPr>
          <w:rFonts w:ascii="Times New Roman" w:eastAsia="Times New Roman" w:hAnsi="Times New Roman" w:cs="Times New Roman"/>
          <w:color w:val="000000" w:themeColor="text1"/>
          <w:sz w:val="24"/>
          <w:szCs w:val="24"/>
          <w:lang w:eastAsia="pt-BR"/>
        </w:rPr>
      </w:pPr>
      <w:r w:rsidRPr="00615CA9">
        <w:rPr>
          <w:rFonts w:ascii="Times New Roman" w:eastAsia="Times New Roman" w:hAnsi="Times New Roman" w:cs="Times New Roman"/>
          <w:color w:val="000000" w:themeColor="text1"/>
          <w:sz w:val="24"/>
          <w:szCs w:val="24"/>
          <w:lang w:eastAsia="pt-BR"/>
        </w:rPr>
        <w:t>A semana de </w:t>
      </w:r>
      <w:r w:rsidRPr="00615CA9">
        <w:rPr>
          <w:rFonts w:ascii="Times New Roman" w:eastAsia="Times New Roman" w:hAnsi="Times New Roman" w:cs="Times New Roman"/>
          <w:b/>
          <w:bCs/>
          <w:color w:val="000000" w:themeColor="text1"/>
          <w:sz w:val="24"/>
          <w:szCs w:val="24"/>
          <w:bdr w:val="none" w:sz="0" w:space="0" w:color="auto" w:frame="1"/>
          <w:lang w:eastAsia="pt-BR"/>
        </w:rPr>
        <w:t>29 de outubro de 1929</w:t>
      </w:r>
      <w:r w:rsidRPr="00615CA9">
        <w:rPr>
          <w:rFonts w:ascii="Times New Roman" w:eastAsia="Times New Roman" w:hAnsi="Times New Roman" w:cs="Times New Roman"/>
          <w:color w:val="000000" w:themeColor="text1"/>
          <w:sz w:val="24"/>
          <w:szCs w:val="24"/>
          <w:lang w:eastAsia="pt-BR"/>
        </w:rPr>
        <w:t> foi trágica para a economia do Estados Unidos. Milhões de títulos foram colocados à venda e não houve compradores. Era a quebra da Bolsa de Valores de Nova York. Empresas faliram, o desemprego cresceu, o consumo foi reduzido ainda mais e novas demissões foram anunciadas. Homens se suicidavam por terem perdido todas as economias na jogatina da bolsa de valores.</w:t>
      </w:r>
    </w:p>
    <w:p w:rsidR="00615CA9" w:rsidRPr="00615CA9" w:rsidRDefault="00615CA9" w:rsidP="00615CA9">
      <w:pPr>
        <w:shd w:val="clear" w:color="auto" w:fill="FFFFFF"/>
        <w:spacing w:after="0" w:line="390" w:lineRule="atLeast"/>
        <w:rPr>
          <w:rFonts w:ascii="Times New Roman" w:eastAsia="Times New Roman" w:hAnsi="Times New Roman" w:cs="Times New Roman"/>
          <w:color w:val="000000" w:themeColor="text1"/>
          <w:sz w:val="24"/>
          <w:szCs w:val="24"/>
          <w:lang w:eastAsia="pt-BR"/>
        </w:rPr>
      </w:pPr>
      <w:r w:rsidRPr="00615CA9">
        <w:rPr>
          <w:rFonts w:ascii="Times New Roman" w:eastAsia="Times New Roman" w:hAnsi="Times New Roman" w:cs="Times New Roman"/>
          <w:noProof/>
          <w:color w:val="000000" w:themeColor="text1"/>
          <w:sz w:val="24"/>
          <w:szCs w:val="24"/>
          <w:lang w:eastAsia="pt-BR"/>
        </w:rPr>
        <w:drawing>
          <wp:inline distT="0" distB="0" distL="0" distR="0">
            <wp:extent cx="4086225" cy="2352675"/>
            <wp:effectExtent l="0" t="0" r="9525" b="9525"/>
            <wp:docPr id="1" name="Imagem 1" descr="Crise de 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se de 19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6225" cy="2352675"/>
                    </a:xfrm>
                    <a:prstGeom prst="rect">
                      <a:avLst/>
                    </a:prstGeom>
                    <a:noFill/>
                    <a:ln>
                      <a:noFill/>
                    </a:ln>
                  </pic:spPr>
                </pic:pic>
              </a:graphicData>
            </a:graphic>
          </wp:inline>
        </w:drawing>
      </w:r>
      <w:r w:rsidRPr="00615CA9">
        <w:rPr>
          <w:rFonts w:ascii="Times New Roman" w:eastAsia="Times New Roman" w:hAnsi="Times New Roman" w:cs="Times New Roman"/>
          <w:color w:val="000000" w:themeColor="text1"/>
          <w:sz w:val="24"/>
          <w:szCs w:val="24"/>
          <w:lang w:eastAsia="pt-BR"/>
        </w:rPr>
        <w:t>Muitos acionistas e investidores tomaram Wall Street, onde fica a Bolsa de Valores de Nova York. Na foto de outubro de 1929, as pessoas se aglomeram em frente à Bolsa de Valores, após o crash.</w:t>
      </w:r>
    </w:p>
    <w:p w:rsidR="00615CA9" w:rsidRPr="00615CA9" w:rsidRDefault="00615CA9" w:rsidP="00615CA9">
      <w:pPr>
        <w:shd w:val="clear" w:color="auto" w:fill="FFFFFF"/>
        <w:spacing w:before="570" w:after="150" w:line="450" w:lineRule="atLeast"/>
        <w:outlineLvl w:val="1"/>
        <w:rPr>
          <w:rFonts w:ascii="Times New Roman" w:eastAsia="Times New Roman" w:hAnsi="Times New Roman" w:cs="Times New Roman"/>
          <w:b/>
          <w:bCs/>
          <w:color w:val="000000" w:themeColor="text1"/>
          <w:sz w:val="39"/>
          <w:szCs w:val="39"/>
          <w:lang w:eastAsia="pt-BR"/>
        </w:rPr>
      </w:pPr>
      <w:r w:rsidRPr="00615CA9">
        <w:rPr>
          <w:rFonts w:ascii="Times New Roman" w:eastAsia="Times New Roman" w:hAnsi="Times New Roman" w:cs="Times New Roman"/>
          <w:b/>
          <w:bCs/>
          <w:color w:val="000000" w:themeColor="text1"/>
          <w:sz w:val="39"/>
          <w:szCs w:val="39"/>
          <w:lang w:eastAsia="pt-BR"/>
        </w:rPr>
        <w:t>Propagação da Crise e a Grande Depressão</w:t>
      </w:r>
    </w:p>
    <w:p w:rsidR="00615CA9" w:rsidRPr="00615CA9" w:rsidRDefault="00615CA9" w:rsidP="00615CA9">
      <w:pPr>
        <w:shd w:val="clear" w:color="auto" w:fill="FFFFFF"/>
        <w:spacing w:after="0" w:line="390" w:lineRule="atLeast"/>
        <w:rPr>
          <w:rFonts w:ascii="Times New Roman" w:eastAsia="Times New Roman" w:hAnsi="Times New Roman" w:cs="Times New Roman"/>
          <w:color w:val="000000" w:themeColor="text1"/>
          <w:sz w:val="24"/>
          <w:szCs w:val="24"/>
          <w:lang w:eastAsia="pt-BR"/>
        </w:rPr>
      </w:pPr>
      <w:r w:rsidRPr="00615CA9">
        <w:rPr>
          <w:rFonts w:ascii="Times New Roman" w:eastAsia="Times New Roman" w:hAnsi="Times New Roman" w:cs="Times New Roman"/>
          <w:color w:val="000000" w:themeColor="text1"/>
          <w:sz w:val="24"/>
          <w:szCs w:val="24"/>
          <w:lang w:eastAsia="pt-BR"/>
        </w:rPr>
        <w:t>Foi o efeito dominó da crise nos Estados Unidos que configurou a</w:t>
      </w:r>
      <w:r w:rsidRPr="00615CA9">
        <w:rPr>
          <w:rFonts w:ascii="Times New Roman" w:eastAsia="Times New Roman" w:hAnsi="Times New Roman" w:cs="Times New Roman"/>
          <w:b/>
          <w:bCs/>
          <w:color w:val="000000" w:themeColor="text1"/>
          <w:sz w:val="24"/>
          <w:szCs w:val="24"/>
          <w:bdr w:val="none" w:sz="0" w:space="0" w:color="auto" w:frame="1"/>
          <w:lang w:eastAsia="pt-BR"/>
        </w:rPr>
        <w:t> Grande Depressão</w:t>
      </w:r>
      <w:r w:rsidRPr="00615CA9">
        <w:rPr>
          <w:rFonts w:ascii="Times New Roman" w:eastAsia="Times New Roman" w:hAnsi="Times New Roman" w:cs="Times New Roman"/>
          <w:color w:val="000000" w:themeColor="text1"/>
          <w:sz w:val="24"/>
          <w:szCs w:val="24"/>
          <w:lang w:eastAsia="pt-BR"/>
        </w:rPr>
        <w:t>. Recursos investidos no exterior eram repatriados para enfrentar o problema, empresas dos EUA que atuavam fora do país fechavam filiais e a crise de 1929 começava a afetar o mundo.</w:t>
      </w:r>
    </w:p>
    <w:p w:rsidR="00615CA9" w:rsidRPr="00615CA9" w:rsidRDefault="00615CA9" w:rsidP="00615CA9">
      <w:pPr>
        <w:shd w:val="clear" w:color="auto" w:fill="FFFFFF"/>
        <w:spacing w:after="0" w:line="390" w:lineRule="atLeast"/>
        <w:rPr>
          <w:rFonts w:ascii="Times New Roman" w:eastAsia="Times New Roman" w:hAnsi="Times New Roman" w:cs="Times New Roman"/>
          <w:color w:val="000000" w:themeColor="text1"/>
          <w:sz w:val="24"/>
          <w:szCs w:val="24"/>
          <w:lang w:eastAsia="pt-BR"/>
        </w:rPr>
      </w:pPr>
      <w:r w:rsidRPr="00615CA9">
        <w:rPr>
          <w:rFonts w:ascii="Times New Roman" w:eastAsia="Times New Roman" w:hAnsi="Times New Roman" w:cs="Times New Roman"/>
          <w:color w:val="000000" w:themeColor="text1"/>
          <w:sz w:val="24"/>
          <w:szCs w:val="24"/>
          <w:lang w:eastAsia="pt-BR"/>
        </w:rPr>
        <w:t>Em meio ao caos econômico, políticos norte-americanos começavam a discutir de forma séria os textos de um economista chamado John Maynard Keynes. Ele já havia defendido a ideia de que o Estado deveria atuar na economia como forma de alavancar o consumo e a renda, em sua </w:t>
      </w:r>
      <w:r w:rsidRPr="00615CA9">
        <w:rPr>
          <w:rFonts w:ascii="Times New Roman" w:eastAsia="Times New Roman" w:hAnsi="Times New Roman" w:cs="Times New Roman"/>
          <w:b/>
          <w:bCs/>
          <w:i/>
          <w:iCs/>
          <w:color w:val="000000" w:themeColor="text1"/>
          <w:sz w:val="24"/>
          <w:szCs w:val="24"/>
          <w:bdr w:val="none" w:sz="0" w:space="0" w:color="auto" w:frame="1"/>
          <w:lang w:eastAsia="pt-BR"/>
        </w:rPr>
        <w:t>Teoria do juro da moeda</w:t>
      </w:r>
      <w:r w:rsidRPr="00615CA9">
        <w:rPr>
          <w:rFonts w:ascii="Times New Roman" w:eastAsia="Times New Roman" w:hAnsi="Times New Roman" w:cs="Times New Roman"/>
          <w:color w:val="000000" w:themeColor="text1"/>
          <w:sz w:val="24"/>
          <w:szCs w:val="24"/>
          <w:lang w:eastAsia="pt-BR"/>
        </w:rPr>
        <w:t>.</w:t>
      </w:r>
    </w:p>
    <w:p w:rsidR="00615CA9" w:rsidRPr="00615CA9" w:rsidRDefault="00615CA9" w:rsidP="00615CA9">
      <w:pPr>
        <w:shd w:val="clear" w:color="auto" w:fill="FFFFFF"/>
        <w:spacing w:after="0" w:line="390" w:lineRule="atLeast"/>
        <w:rPr>
          <w:rFonts w:ascii="Times New Roman" w:eastAsia="Times New Roman" w:hAnsi="Times New Roman" w:cs="Times New Roman"/>
          <w:color w:val="000000" w:themeColor="text1"/>
          <w:sz w:val="24"/>
          <w:szCs w:val="24"/>
          <w:lang w:eastAsia="pt-BR"/>
        </w:rPr>
      </w:pPr>
      <w:r w:rsidRPr="00615CA9">
        <w:rPr>
          <w:rFonts w:ascii="Times New Roman" w:eastAsia="Times New Roman" w:hAnsi="Times New Roman" w:cs="Times New Roman"/>
          <w:color w:val="000000" w:themeColor="text1"/>
          <w:sz w:val="24"/>
          <w:szCs w:val="24"/>
          <w:lang w:eastAsia="pt-BR"/>
        </w:rPr>
        <w:t>Foi nesse quadro que um político do Partido Democrata, </w:t>
      </w:r>
      <w:r w:rsidRPr="00615CA9">
        <w:rPr>
          <w:rFonts w:ascii="Times New Roman" w:eastAsia="Times New Roman" w:hAnsi="Times New Roman" w:cs="Times New Roman"/>
          <w:b/>
          <w:bCs/>
          <w:color w:val="000000" w:themeColor="text1"/>
          <w:sz w:val="24"/>
          <w:szCs w:val="24"/>
          <w:bdr w:val="none" w:sz="0" w:space="0" w:color="auto" w:frame="1"/>
          <w:lang w:eastAsia="pt-BR"/>
        </w:rPr>
        <w:t>Franklin Delano Roosevelt</w:t>
      </w:r>
      <w:r w:rsidRPr="00615CA9">
        <w:rPr>
          <w:rFonts w:ascii="Times New Roman" w:eastAsia="Times New Roman" w:hAnsi="Times New Roman" w:cs="Times New Roman"/>
          <w:color w:val="000000" w:themeColor="text1"/>
          <w:sz w:val="24"/>
          <w:szCs w:val="24"/>
          <w:lang w:eastAsia="pt-BR"/>
        </w:rPr>
        <w:t xml:space="preserve">, </w:t>
      </w:r>
      <w:proofErr w:type="gramStart"/>
      <w:r w:rsidRPr="00615CA9">
        <w:rPr>
          <w:rFonts w:ascii="Times New Roman" w:eastAsia="Times New Roman" w:hAnsi="Times New Roman" w:cs="Times New Roman"/>
          <w:color w:val="000000" w:themeColor="text1"/>
          <w:sz w:val="24"/>
          <w:szCs w:val="24"/>
          <w:lang w:eastAsia="pt-BR"/>
        </w:rPr>
        <w:t>candidatou-se</w:t>
      </w:r>
      <w:proofErr w:type="gramEnd"/>
      <w:r w:rsidRPr="00615CA9">
        <w:rPr>
          <w:rFonts w:ascii="Times New Roman" w:eastAsia="Times New Roman" w:hAnsi="Times New Roman" w:cs="Times New Roman"/>
          <w:color w:val="000000" w:themeColor="text1"/>
          <w:sz w:val="24"/>
          <w:szCs w:val="24"/>
          <w:lang w:eastAsia="pt-BR"/>
        </w:rPr>
        <w:t xml:space="preserve"> à Presidência dos EUA com um programa de governo que contemplava o pensamento de Keynes. Roosevelt apresentou o </w:t>
      </w:r>
      <w:hyperlink r:id="rId7" w:history="1">
        <w:r w:rsidRPr="00615CA9">
          <w:rPr>
            <w:rFonts w:ascii="Times New Roman" w:eastAsia="Times New Roman" w:hAnsi="Times New Roman" w:cs="Times New Roman"/>
            <w:i/>
            <w:iCs/>
            <w:color w:val="000000" w:themeColor="text1"/>
            <w:sz w:val="24"/>
            <w:szCs w:val="24"/>
            <w:bdr w:val="none" w:sz="0" w:space="0" w:color="auto" w:frame="1"/>
            <w:lang w:eastAsia="pt-BR"/>
          </w:rPr>
          <w:t xml:space="preserve">New </w:t>
        </w:r>
        <w:proofErr w:type="spellStart"/>
        <w:r w:rsidRPr="00615CA9">
          <w:rPr>
            <w:rFonts w:ascii="Times New Roman" w:eastAsia="Times New Roman" w:hAnsi="Times New Roman" w:cs="Times New Roman"/>
            <w:i/>
            <w:iCs/>
            <w:color w:val="000000" w:themeColor="text1"/>
            <w:sz w:val="24"/>
            <w:szCs w:val="24"/>
            <w:bdr w:val="none" w:sz="0" w:space="0" w:color="auto" w:frame="1"/>
            <w:lang w:eastAsia="pt-BR"/>
          </w:rPr>
          <w:t>Deal</w:t>
        </w:r>
        <w:proofErr w:type="spellEnd"/>
      </w:hyperlink>
      <w:r w:rsidRPr="00615CA9">
        <w:rPr>
          <w:rFonts w:ascii="Times New Roman" w:eastAsia="Times New Roman" w:hAnsi="Times New Roman" w:cs="Times New Roman"/>
          <w:color w:val="000000" w:themeColor="text1"/>
          <w:sz w:val="24"/>
          <w:szCs w:val="24"/>
          <w:lang w:eastAsia="pt-BR"/>
        </w:rPr>
        <w:t>, uma nova programação econômica que envolvia a participação do Estado como instrumento de recuperação da economia.</w:t>
      </w:r>
    </w:p>
    <w:p w:rsidR="00615CA9" w:rsidRPr="00615CA9" w:rsidRDefault="00615CA9" w:rsidP="00615CA9">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615CA9">
        <w:rPr>
          <w:rFonts w:ascii="Times New Roman" w:eastAsia="Times New Roman" w:hAnsi="Times New Roman" w:cs="Times New Roman"/>
          <w:color w:val="000000" w:themeColor="text1"/>
          <w:sz w:val="24"/>
          <w:szCs w:val="24"/>
          <w:lang w:eastAsia="pt-BR"/>
        </w:rPr>
        <w:t>Foi eleito presidente e aplicou seu plano de governo criando várias obras públicas, as frentes de trabalho, que ampliavam o mercado consumidor, pois o Estado se tornava um grande empregador. Além disso, o dólar foi desvalorizado e firmaram-se acordos entre bancos e agricultores e entre industriais e sindicatos de trabalhadores mediados pelos órgãos governamentais, com o intuito de estabelecer um pacto produtivo que gerasse emprego sem que houvesse inflação.</w:t>
      </w:r>
    </w:p>
    <w:p w:rsidR="00615CA9" w:rsidRPr="00615CA9" w:rsidRDefault="00615CA9" w:rsidP="00615CA9">
      <w:pPr>
        <w:shd w:val="clear" w:color="auto" w:fill="FFFFFF"/>
        <w:spacing w:after="0" w:line="390" w:lineRule="atLeast"/>
        <w:rPr>
          <w:rFonts w:ascii="Times New Roman" w:eastAsia="Times New Roman" w:hAnsi="Times New Roman" w:cs="Times New Roman"/>
          <w:color w:val="000000" w:themeColor="text1"/>
          <w:sz w:val="24"/>
          <w:szCs w:val="24"/>
          <w:lang w:eastAsia="pt-BR"/>
        </w:rPr>
      </w:pPr>
      <w:r w:rsidRPr="00615CA9">
        <w:rPr>
          <w:rFonts w:ascii="Times New Roman" w:eastAsia="Times New Roman" w:hAnsi="Times New Roman" w:cs="Times New Roman"/>
          <w:color w:val="000000" w:themeColor="text1"/>
          <w:sz w:val="24"/>
          <w:szCs w:val="24"/>
          <w:lang w:eastAsia="pt-BR"/>
        </w:rPr>
        <w:lastRenderedPageBreak/>
        <w:t>Os resultados conferiam à nova política econômica a simpatia de governantes em vários países e representava o colapso do pensamento liberal, ou seja, do</w:t>
      </w:r>
      <w:r w:rsidRPr="00615CA9">
        <w:rPr>
          <w:rFonts w:ascii="Times New Roman" w:eastAsia="Times New Roman" w:hAnsi="Times New Roman" w:cs="Times New Roman"/>
          <w:b/>
          <w:bCs/>
          <w:color w:val="000000" w:themeColor="text1"/>
          <w:sz w:val="24"/>
          <w:szCs w:val="24"/>
          <w:bdr w:val="none" w:sz="0" w:space="0" w:color="auto" w:frame="1"/>
          <w:lang w:eastAsia="pt-BR"/>
        </w:rPr>
        <w:t> </w:t>
      </w:r>
      <w:r w:rsidRPr="00615CA9">
        <w:rPr>
          <w:rFonts w:ascii="Times New Roman" w:eastAsia="Times New Roman" w:hAnsi="Times New Roman" w:cs="Times New Roman"/>
          <w:b/>
          <w:bCs/>
          <w:i/>
          <w:iCs/>
          <w:color w:val="000000" w:themeColor="text1"/>
          <w:sz w:val="24"/>
          <w:szCs w:val="24"/>
          <w:bdr w:val="none" w:sz="0" w:space="0" w:color="auto" w:frame="1"/>
          <w:lang w:eastAsia="pt-BR"/>
        </w:rPr>
        <w:t>laissez-faire</w:t>
      </w:r>
      <w:r w:rsidRPr="00615CA9">
        <w:rPr>
          <w:rFonts w:ascii="Times New Roman" w:eastAsia="Times New Roman" w:hAnsi="Times New Roman" w:cs="Times New Roman"/>
          <w:color w:val="000000" w:themeColor="text1"/>
          <w:sz w:val="24"/>
          <w:szCs w:val="24"/>
          <w:lang w:eastAsia="pt-BR"/>
        </w:rPr>
        <w:t>, </w:t>
      </w:r>
      <w:proofErr w:type="spellStart"/>
      <w:r w:rsidRPr="00615CA9">
        <w:rPr>
          <w:rFonts w:ascii="Times New Roman" w:eastAsia="Times New Roman" w:hAnsi="Times New Roman" w:cs="Times New Roman"/>
          <w:i/>
          <w:iCs/>
          <w:color w:val="000000" w:themeColor="text1"/>
          <w:sz w:val="24"/>
          <w:szCs w:val="24"/>
          <w:bdr w:val="none" w:sz="0" w:space="0" w:color="auto" w:frame="1"/>
          <w:lang w:eastAsia="pt-BR"/>
        </w:rPr>
        <w:t>laissez-passer</w:t>
      </w:r>
      <w:proofErr w:type="spellEnd"/>
      <w:r w:rsidRPr="00615CA9">
        <w:rPr>
          <w:rFonts w:ascii="Times New Roman" w:eastAsia="Times New Roman" w:hAnsi="Times New Roman" w:cs="Times New Roman"/>
          <w:i/>
          <w:iCs/>
          <w:color w:val="000000" w:themeColor="text1"/>
          <w:sz w:val="24"/>
          <w:szCs w:val="24"/>
          <w:bdr w:val="none" w:sz="0" w:space="0" w:color="auto" w:frame="1"/>
          <w:lang w:eastAsia="pt-BR"/>
        </w:rPr>
        <w:t> </w:t>
      </w:r>
      <w:r w:rsidRPr="00615CA9">
        <w:rPr>
          <w:rFonts w:ascii="Times New Roman" w:eastAsia="Times New Roman" w:hAnsi="Times New Roman" w:cs="Times New Roman"/>
          <w:color w:val="000000" w:themeColor="text1"/>
          <w:sz w:val="24"/>
          <w:szCs w:val="24"/>
          <w:lang w:eastAsia="pt-BR"/>
        </w:rPr>
        <w:t>(princípio do liberalismo econômico, em tradução literal: deixai fazer, deixai passar).</w:t>
      </w:r>
    </w:p>
    <w:p w:rsidR="00615CA9" w:rsidRPr="00615CA9" w:rsidRDefault="00615CA9" w:rsidP="00615CA9">
      <w:pPr>
        <w:shd w:val="clear" w:color="auto" w:fill="FFFFFF"/>
        <w:spacing w:before="570" w:after="150" w:line="450" w:lineRule="atLeast"/>
        <w:outlineLvl w:val="1"/>
        <w:rPr>
          <w:rFonts w:ascii="Times New Roman" w:eastAsia="Times New Roman" w:hAnsi="Times New Roman" w:cs="Times New Roman"/>
          <w:b/>
          <w:bCs/>
          <w:color w:val="000000" w:themeColor="text1"/>
          <w:sz w:val="39"/>
          <w:szCs w:val="39"/>
          <w:lang w:eastAsia="pt-BR"/>
        </w:rPr>
      </w:pPr>
      <w:r w:rsidRPr="00615CA9">
        <w:rPr>
          <w:rFonts w:ascii="Times New Roman" w:eastAsia="Times New Roman" w:hAnsi="Times New Roman" w:cs="Times New Roman"/>
          <w:b/>
          <w:bCs/>
          <w:color w:val="000000" w:themeColor="text1"/>
          <w:sz w:val="39"/>
          <w:szCs w:val="39"/>
          <w:lang w:eastAsia="pt-BR"/>
        </w:rPr>
        <w:t>Efeitos da Grande Depressão no mundo</w:t>
      </w:r>
    </w:p>
    <w:p w:rsidR="00615CA9" w:rsidRPr="00615CA9" w:rsidRDefault="00615CA9" w:rsidP="00615CA9">
      <w:pPr>
        <w:shd w:val="clear" w:color="auto" w:fill="FFFFFF"/>
        <w:spacing w:after="0" w:line="390" w:lineRule="atLeast"/>
        <w:rPr>
          <w:rFonts w:ascii="Times New Roman" w:eastAsia="Times New Roman" w:hAnsi="Times New Roman" w:cs="Times New Roman"/>
          <w:color w:val="000000" w:themeColor="text1"/>
          <w:sz w:val="24"/>
          <w:szCs w:val="24"/>
          <w:lang w:eastAsia="pt-BR"/>
        </w:rPr>
      </w:pPr>
      <w:r w:rsidRPr="00615CA9">
        <w:rPr>
          <w:rFonts w:ascii="Times New Roman" w:eastAsia="Times New Roman" w:hAnsi="Times New Roman" w:cs="Times New Roman"/>
          <w:color w:val="000000" w:themeColor="text1"/>
          <w:sz w:val="24"/>
          <w:szCs w:val="24"/>
          <w:lang w:eastAsia="pt-BR"/>
        </w:rPr>
        <w:t>A economia dos países dependentes dos EUA acompanhava a crise iniciada na bolsa de valores. As falências e as demissões não ficaram circunscritas à economia estadunidense, pelo contrário, </w:t>
      </w:r>
      <w:r w:rsidRPr="00615CA9">
        <w:rPr>
          <w:rFonts w:ascii="Times New Roman" w:eastAsia="Times New Roman" w:hAnsi="Times New Roman" w:cs="Times New Roman"/>
          <w:b/>
          <w:bCs/>
          <w:color w:val="000000" w:themeColor="text1"/>
          <w:sz w:val="24"/>
          <w:szCs w:val="24"/>
          <w:bdr w:val="none" w:sz="0" w:space="0" w:color="auto" w:frame="1"/>
          <w:lang w:eastAsia="pt-BR"/>
        </w:rPr>
        <w:t>alcançaram quase todo o globo terrestre</w:t>
      </w:r>
      <w:r w:rsidRPr="00615CA9">
        <w:rPr>
          <w:rFonts w:ascii="Times New Roman" w:eastAsia="Times New Roman" w:hAnsi="Times New Roman" w:cs="Times New Roman"/>
          <w:color w:val="000000" w:themeColor="text1"/>
          <w:sz w:val="24"/>
          <w:szCs w:val="24"/>
          <w:lang w:eastAsia="pt-BR"/>
        </w:rPr>
        <w:t>, provocando o que se chamou de Grande Depressão.</w:t>
      </w:r>
    </w:p>
    <w:p w:rsidR="00615CA9" w:rsidRPr="00615CA9" w:rsidRDefault="00615CA9" w:rsidP="00615CA9">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615CA9">
        <w:rPr>
          <w:rFonts w:ascii="Times New Roman" w:eastAsia="Times New Roman" w:hAnsi="Times New Roman" w:cs="Times New Roman"/>
          <w:color w:val="000000" w:themeColor="text1"/>
          <w:sz w:val="24"/>
          <w:szCs w:val="24"/>
          <w:lang w:eastAsia="pt-BR"/>
        </w:rPr>
        <w:t>Cada país procurava uma resposta para a crise de 1929 e seus governantes estavam interessados em resolver seus problemas internos, mesmo que isso custasse a própria paz mundial. Assim, políticas belicistas e nacionalistas integraram o quadro das tentativas de superação do colapso econômico.</w:t>
      </w:r>
    </w:p>
    <w:p w:rsidR="00615CA9" w:rsidRPr="00615CA9" w:rsidRDefault="00615CA9" w:rsidP="00615CA9">
      <w:pPr>
        <w:shd w:val="clear" w:color="auto" w:fill="FFFFFF"/>
        <w:spacing w:after="300" w:line="390" w:lineRule="atLeast"/>
        <w:rPr>
          <w:rFonts w:ascii="Times New Roman" w:eastAsia="Times New Roman" w:hAnsi="Times New Roman" w:cs="Times New Roman"/>
          <w:color w:val="000000" w:themeColor="text1"/>
          <w:sz w:val="24"/>
          <w:szCs w:val="24"/>
          <w:lang w:eastAsia="pt-BR"/>
        </w:rPr>
      </w:pPr>
      <w:r w:rsidRPr="00615CA9">
        <w:rPr>
          <w:rFonts w:ascii="Times New Roman" w:eastAsia="Times New Roman" w:hAnsi="Times New Roman" w:cs="Times New Roman"/>
          <w:color w:val="000000" w:themeColor="text1"/>
          <w:sz w:val="24"/>
          <w:szCs w:val="24"/>
          <w:lang w:eastAsia="pt-BR"/>
        </w:rPr>
        <w:t>Nos EUA não foi diferente, pois boa parte da recuperação de sua economia esteve atrelada ao setor militar, principalmente em relação ao que os políticos estadunidenses chamavam de ameaça nipônica do Oceano Pacífico.</w:t>
      </w:r>
    </w:p>
    <w:p w:rsidR="007F2B34" w:rsidRPr="00615CA9" w:rsidRDefault="00615CA9">
      <w:pPr>
        <w:rPr>
          <w:rFonts w:ascii="Times New Roman" w:hAnsi="Times New Roman" w:cs="Times New Roman"/>
          <w:color w:val="000000" w:themeColor="text1"/>
        </w:rPr>
      </w:pPr>
    </w:p>
    <w:sectPr w:rsidR="007F2B34" w:rsidRPr="00615CA9" w:rsidSect="00615CA9">
      <w:pgSz w:w="11906" w:h="16838"/>
      <w:pgMar w:top="142"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A9"/>
    <w:rsid w:val="00615CA9"/>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BEAFC-CB00-43B0-B037-ED621498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615C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615CA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15CA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15CA9"/>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615CA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15CA9"/>
    <w:rPr>
      <w:b/>
      <w:bCs/>
    </w:rPr>
  </w:style>
  <w:style w:type="character" w:styleId="Hyperlink">
    <w:name w:val="Hyperlink"/>
    <w:basedOn w:val="Fontepargpadro"/>
    <w:uiPriority w:val="99"/>
    <w:semiHidden/>
    <w:unhideWhenUsed/>
    <w:rsid w:val="00615CA9"/>
    <w:rPr>
      <w:color w:val="0000FF"/>
      <w:u w:val="single"/>
    </w:rPr>
  </w:style>
  <w:style w:type="character" w:styleId="nfase">
    <w:name w:val="Emphasis"/>
    <w:basedOn w:val="Fontepargpadro"/>
    <w:uiPriority w:val="20"/>
    <w:qFormat/>
    <w:rsid w:val="00615C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206194">
      <w:bodyDiv w:val="1"/>
      <w:marLeft w:val="0"/>
      <w:marRight w:val="0"/>
      <w:marTop w:val="0"/>
      <w:marBottom w:val="0"/>
      <w:divBdr>
        <w:top w:val="none" w:sz="0" w:space="0" w:color="auto"/>
        <w:left w:val="none" w:sz="0" w:space="0" w:color="auto"/>
        <w:bottom w:val="none" w:sz="0" w:space="0" w:color="auto"/>
        <w:right w:val="none" w:sz="0" w:space="0" w:color="auto"/>
      </w:divBdr>
      <w:divsChild>
        <w:div w:id="804352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ladaweb.com/historia/new-de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coladaweb.com/administracao/sociedades-anonimas" TargetMode="External"/><Relationship Id="rId4" Type="http://schemas.openxmlformats.org/officeDocument/2006/relationships/hyperlink" Target="https://www.coladaweb.com/historia/guerras/primeira-guerra-mundial"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5641</Characters>
  <Application>Microsoft Office Word</Application>
  <DocSecurity>0</DocSecurity>
  <Lines>47</Lines>
  <Paragraphs>13</Paragraphs>
  <ScaleCrop>false</ScaleCrop>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2018-04-30T16:39:00Z</dcterms:created>
  <dcterms:modified xsi:type="dcterms:W3CDTF">2018-04-30T16:40:00Z</dcterms:modified>
</cp:coreProperties>
</file>