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EA" w:rsidRPr="00F604EA" w:rsidRDefault="00F604EA" w:rsidP="00F604EA">
      <w:pPr>
        <w:rPr>
          <w:rFonts w:ascii="Times New Roman" w:hAnsi="Times New Roman" w:cs="Times New Roman"/>
          <w:b/>
          <w:sz w:val="48"/>
        </w:rPr>
      </w:pPr>
      <w:proofErr w:type="spellStart"/>
      <w:r w:rsidRPr="00F604EA">
        <w:rPr>
          <w:rFonts w:ascii="Times New Roman" w:hAnsi="Times New Roman" w:cs="Times New Roman"/>
          <w:b/>
          <w:sz w:val="48"/>
        </w:rPr>
        <w:t>Carbetos</w:t>
      </w:r>
      <w:bookmarkStart w:id="0" w:name="_GoBack"/>
      <w:bookmarkEnd w:id="0"/>
      <w:proofErr w:type="spellEnd"/>
    </w:p>
    <w:p w:rsidR="00F604EA" w:rsidRPr="00F604EA" w:rsidRDefault="00F604EA" w:rsidP="00F604EA">
      <w:pPr>
        <w:rPr>
          <w:rFonts w:ascii="Times New Roman" w:hAnsi="Times New Roman" w:cs="Times New Roman"/>
          <w:sz w:val="24"/>
        </w:rPr>
      </w:pPr>
      <w:r w:rsidRPr="00F604EA">
        <w:rPr>
          <w:rFonts w:ascii="Times New Roman" w:hAnsi="Times New Roman" w:cs="Times New Roman"/>
          <w:sz w:val="24"/>
        </w:rPr>
        <w:t xml:space="preserve">Também chamados carbonetos, são sais binários contendo carbono e características inorgânicas. Quando expostos à pressão e temperatura, os </w:t>
      </w:r>
      <w:proofErr w:type="spellStart"/>
      <w:r w:rsidRPr="00F604EA">
        <w:rPr>
          <w:rFonts w:ascii="Times New Roman" w:hAnsi="Times New Roman" w:cs="Times New Roman"/>
          <w:sz w:val="24"/>
        </w:rPr>
        <w:t>carbetos</w:t>
      </w:r>
      <w:proofErr w:type="spellEnd"/>
      <w:r w:rsidRPr="00F604EA">
        <w:rPr>
          <w:rFonts w:ascii="Times New Roman" w:hAnsi="Times New Roman" w:cs="Times New Roman"/>
          <w:sz w:val="24"/>
        </w:rPr>
        <w:t xml:space="preserve"> reagem com a água e origina os óxidos metálicos ou hidróxidos. Os principais são:</w:t>
      </w:r>
    </w:p>
    <w:p w:rsidR="00F604EA" w:rsidRPr="00F604EA" w:rsidRDefault="00F604EA" w:rsidP="00F604EA">
      <w:pPr>
        <w:rPr>
          <w:rFonts w:ascii="Times New Roman" w:hAnsi="Times New Roman" w:cs="Times New Roman"/>
          <w:sz w:val="24"/>
        </w:rPr>
      </w:pPr>
      <w:r w:rsidRPr="00F604EA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604EA">
        <w:rPr>
          <w:rFonts w:ascii="Times New Roman" w:hAnsi="Times New Roman" w:cs="Times New Roman"/>
          <w:sz w:val="24"/>
        </w:rPr>
        <w:t>Carbeto</w:t>
      </w:r>
      <w:proofErr w:type="spellEnd"/>
      <w:r w:rsidRPr="00F604EA">
        <w:rPr>
          <w:rFonts w:ascii="Times New Roman" w:hAnsi="Times New Roman" w:cs="Times New Roman"/>
          <w:sz w:val="24"/>
        </w:rPr>
        <w:t xml:space="preserve"> de Cálcio ou CaC2 usado em maçaricos </w:t>
      </w:r>
      <w:proofErr w:type="spellStart"/>
      <w:r w:rsidRPr="00F604EA">
        <w:rPr>
          <w:rFonts w:ascii="Times New Roman" w:hAnsi="Times New Roman" w:cs="Times New Roman"/>
          <w:sz w:val="24"/>
        </w:rPr>
        <w:t>oxi</w:t>
      </w:r>
      <w:proofErr w:type="spellEnd"/>
      <w:r w:rsidRPr="00F604EA">
        <w:rPr>
          <w:rFonts w:ascii="Times New Roman" w:hAnsi="Times New Roman" w:cs="Times New Roman"/>
          <w:sz w:val="24"/>
        </w:rPr>
        <w:t xml:space="preserve">-acetilênicos que juntamente com a água produz acetileno CaC2 + 2H2O → C2H2 + </w:t>
      </w:r>
      <w:proofErr w:type="gramStart"/>
      <w:r w:rsidRPr="00F604EA">
        <w:rPr>
          <w:rFonts w:ascii="Times New Roman" w:hAnsi="Times New Roman" w:cs="Times New Roman"/>
          <w:sz w:val="24"/>
        </w:rPr>
        <w:t>Ca(</w:t>
      </w:r>
      <w:proofErr w:type="gramEnd"/>
      <w:r w:rsidRPr="00F604EA">
        <w:rPr>
          <w:rFonts w:ascii="Times New Roman" w:hAnsi="Times New Roman" w:cs="Times New Roman"/>
          <w:sz w:val="24"/>
        </w:rPr>
        <w:t>OH)2. O acetileno entra em combustão e produz uma chama de 3.300ºC liberando energia de 11.800J/g.</w:t>
      </w:r>
    </w:p>
    <w:p w:rsidR="00F604EA" w:rsidRPr="00F604EA" w:rsidRDefault="00F604EA" w:rsidP="00F604EA">
      <w:pPr>
        <w:rPr>
          <w:rFonts w:ascii="Times New Roman" w:hAnsi="Times New Roman" w:cs="Times New Roman"/>
          <w:sz w:val="24"/>
        </w:rPr>
      </w:pPr>
      <w:r w:rsidRPr="00F604EA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604EA">
        <w:rPr>
          <w:rFonts w:ascii="Times New Roman" w:hAnsi="Times New Roman" w:cs="Times New Roman"/>
          <w:sz w:val="24"/>
        </w:rPr>
        <w:t>Carbeto</w:t>
      </w:r>
      <w:proofErr w:type="spellEnd"/>
      <w:r w:rsidRPr="00F604EA">
        <w:rPr>
          <w:rFonts w:ascii="Times New Roman" w:hAnsi="Times New Roman" w:cs="Times New Roman"/>
          <w:sz w:val="24"/>
        </w:rPr>
        <w:t xml:space="preserve"> de silício </w:t>
      </w:r>
      <w:proofErr w:type="gramStart"/>
      <w:r w:rsidRPr="00F604EA">
        <w:rPr>
          <w:rFonts w:ascii="Times New Roman" w:hAnsi="Times New Roman" w:cs="Times New Roman"/>
          <w:sz w:val="24"/>
        </w:rPr>
        <w:t xml:space="preserve">ou </w:t>
      </w:r>
      <w:proofErr w:type="spellStart"/>
      <w:r w:rsidRPr="00F604EA">
        <w:rPr>
          <w:rFonts w:ascii="Times New Roman" w:hAnsi="Times New Roman" w:cs="Times New Roman"/>
          <w:sz w:val="24"/>
        </w:rPr>
        <w:t>SiC</w:t>
      </w:r>
      <w:proofErr w:type="spellEnd"/>
      <w:proofErr w:type="gramEnd"/>
      <w:r w:rsidRPr="00F604EA">
        <w:rPr>
          <w:rFonts w:ascii="Times New Roman" w:hAnsi="Times New Roman" w:cs="Times New Roman"/>
          <w:sz w:val="24"/>
        </w:rPr>
        <w:t xml:space="preserve"> resiste à ação dos ácidos e das bases, pois é duro e abrasivo. É utilizado na produção de rebolos, discos de corte, para polimento de pedras e de lentes. É um ótimo condutor de eletricidade por não perder muita energia.</w:t>
      </w:r>
    </w:p>
    <w:p w:rsidR="00F604EA" w:rsidRPr="00F604EA" w:rsidRDefault="00F604EA" w:rsidP="00F604EA">
      <w:pPr>
        <w:rPr>
          <w:rFonts w:ascii="Times New Roman" w:hAnsi="Times New Roman" w:cs="Times New Roman"/>
          <w:sz w:val="24"/>
        </w:rPr>
      </w:pPr>
      <w:r w:rsidRPr="00F604EA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604EA">
        <w:rPr>
          <w:rFonts w:ascii="Times New Roman" w:hAnsi="Times New Roman" w:cs="Times New Roman"/>
          <w:sz w:val="24"/>
        </w:rPr>
        <w:t>Carbeto</w:t>
      </w:r>
      <w:proofErr w:type="spellEnd"/>
      <w:r w:rsidRPr="00F604EA">
        <w:rPr>
          <w:rFonts w:ascii="Times New Roman" w:hAnsi="Times New Roman" w:cs="Times New Roman"/>
          <w:sz w:val="24"/>
        </w:rPr>
        <w:t xml:space="preserve"> de boro ou B4C usado em barras de controle de reatores nucleares com a finalidade de capturar nêutrons e moderar a reação radiativa.</w:t>
      </w:r>
    </w:p>
    <w:p w:rsidR="00F604EA" w:rsidRPr="00F604EA" w:rsidRDefault="00F604EA" w:rsidP="00F604EA">
      <w:pPr>
        <w:rPr>
          <w:rFonts w:ascii="Times New Roman" w:hAnsi="Times New Roman" w:cs="Times New Roman"/>
          <w:sz w:val="24"/>
        </w:rPr>
      </w:pPr>
      <w:r w:rsidRPr="00F604EA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F604EA">
        <w:rPr>
          <w:rFonts w:ascii="Times New Roman" w:hAnsi="Times New Roman" w:cs="Times New Roman"/>
          <w:sz w:val="24"/>
        </w:rPr>
        <w:t>Carbeto</w:t>
      </w:r>
      <w:proofErr w:type="spellEnd"/>
      <w:r w:rsidRPr="00F604E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F604EA">
        <w:rPr>
          <w:rFonts w:ascii="Times New Roman" w:hAnsi="Times New Roman" w:cs="Times New Roman"/>
          <w:sz w:val="24"/>
        </w:rPr>
        <w:t>tungstêncio</w:t>
      </w:r>
      <w:proofErr w:type="spellEnd"/>
      <w:r w:rsidRPr="00F604EA">
        <w:rPr>
          <w:rFonts w:ascii="Times New Roman" w:hAnsi="Times New Roman" w:cs="Times New Roman"/>
          <w:sz w:val="24"/>
        </w:rPr>
        <w:t xml:space="preserve"> criado em temperaturas acima de 2.000ºC sob grande pressão. É uma liga metálica com grande importância na indústria de petróleo.</w:t>
      </w:r>
    </w:p>
    <w:p w:rsidR="007F2B34" w:rsidRPr="00F604EA" w:rsidRDefault="00F604EA" w:rsidP="00F604EA">
      <w:pPr>
        <w:rPr>
          <w:rFonts w:ascii="Times New Roman" w:hAnsi="Times New Roman" w:cs="Times New Roman"/>
          <w:sz w:val="24"/>
        </w:rPr>
      </w:pPr>
    </w:p>
    <w:sectPr w:rsidR="007F2B34" w:rsidRPr="00F604EA" w:rsidSect="00F604E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EA"/>
    <w:rsid w:val="00AE675A"/>
    <w:rsid w:val="00F604E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34D3A-BFA9-4BC8-AAE4-1BCE5AE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0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04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604EA"/>
    <w:rPr>
      <w:color w:val="0000FF"/>
      <w:u w:val="single"/>
    </w:rPr>
  </w:style>
  <w:style w:type="character" w:customStyle="1" w:styleId="td-post-date">
    <w:name w:val="td-post-date"/>
    <w:basedOn w:val="Fontepargpadro"/>
    <w:rsid w:val="00F604EA"/>
  </w:style>
  <w:style w:type="character" w:customStyle="1" w:styleId="td-nr-views-522">
    <w:name w:val="td-nr-views-522"/>
    <w:basedOn w:val="Fontepargpadro"/>
    <w:rsid w:val="00F604EA"/>
  </w:style>
  <w:style w:type="paragraph" w:styleId="NormalWeb">
    <w:name w:val="Normal (Web)"/>
    <w:basedOn w:val="Normal"/>
    <w:uiPriority w:val="99"/>
    <w:semiHidden/>
    <w:unhideWhenUsed/>
    <w:rsid w:val="00F6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95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96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7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258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2923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3871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410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71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9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341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2018-04-03T17:30:00Z</dcterms:created>
  <dcterms:modified xsi:type="dcterms:W3CDTF">2018-04-03T17:31:00Z</dcterms:modified>
</cp:coreProperties>
</file>