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46" w:rsidRDefault="00D91146" w:rsidP="00D91146">
      <w:pPr>
        <w:rPr>
          <w:rFonts w:ascii="Arial Rounded MT Bold" w:hAnsi="Arial Rounded MT Bold"/>
          <w:sz w:val="36"/>
          <w:szCs w:val="36"/>
        </w:rPr>
      </w:pPr>
      <w:r w:rsidRPr="00D91146">
        <w:rPr>
          <w:rFonts w:ascii="Arial Rounded MT Bold" w:hAnsi="Arial Rounded MT Bold"/>
          <w:color w:val="000000" w:themeColor="text1"/>
          <w:sz w:val="36"/>
          <w:szCs w:val="36"/>
        </w:rPr>
        <w:t>Dia do Profissional de Educação Física</w:t>
      </w:r>
      <w:r w:rsidRPr="00D91146">
        <w:rPr>
          <w:rFonts w:ascii="Arial Rounded MT Bold" w:hAnsi="Arial Rounded MT Bold"/>
          <w:sz w:val="36"/>
          <w:szCs w:val="36"/>
        </w:rPr>
        <w:t xml:space="preserve"> – 01 de Setembro</w:t>
      </w:r>
    </w:p>
    <w:p w:rsidR="00D91146" w:rsidRPr="00D91146" w:rsidRDefault="00D91146" w:rsidP="00D91146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25983</wp:posOffset>
            </wp:positionH>
            <wp:positionV relativeFrom="paragraph">
              <wp:posOffset>363100</wp:posOffset>
            </wp:positionV>
            <wp:extent cx="4298315" cy="3154773"/>
            <wp:effectExtent l="0" t="0" r="6985" b="7620"/>
            <wp:wrapSquare wrapText="bothSides"/>
            <wp:docPr id="1" name="Picture 1" descr="Resultado de imagem para Profissional de Educação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ofissional de Educação Fís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1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No dia 1º de Setembro, é comemorado em nosso país o Dia do Profissional de Educação Física, uma data voltada para a valorização e entendimento das várias modalidades que englobam essa profissão. Essa celebração ocorre nessa data por coincidir com a instituição da Lei Federal nº 9696, em 01 de setembro de 1998, que regulamentou a Profissão de Educação Física e criou os Conselhos Federais e Regionais de Educação Física.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De acordo com o Conselho Federal de Educação Física, é reconhecido como Profissional de Educação Física aquele identificado pelas denominações a seguir: Professor de Educação Física, Técnico Desportivo, Treinador Esportivo, Preparador Físico, Personal Trainner, Técnico de Esportes; Treinador de Esportes; Preparador Físico-corporal; Professor de Educação Corporal; Orientador de Exercícios Corporais; Monitor de Atividades Corporais; Motricista e Cinesiólogo.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Percebemos, portanto, que a Educação Física é uma área ampla e não se restringe apenas às academias e escolas. O profissional formado nessa área pode atuar com ginástica laboral, esportes e até mesmo em áreas recreativas. Entretanto, vale destacar que o profissional licenciado atua exclusivamente na Educação Básica, enquanto o Bacharelado possibilita o trabalho em outras áreas não relacionadas com o ensino (personal trainer, por exemplo).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Independentemente da área em que o Profissional de Educação Física atua, ele sempre está diretamente relacionado com a promoção da saúde e aumento da qualidade de vida da população. Assim sendo, é fundamental que um profissional formado e devidamente registrado acompanhe as atividades físicas realizadas em academias e escolas, por exemplo, para garantir que a atividade ocorra de maneira adequada, além de garantir a saúde de quem está praticando.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Para garantir que o profissional de Educação Física esteja apto a promover a saúde da população, os cursos oferecidos pelas universidades não se baseiam apenas na prática de exercícios, dançase esportes. Durante toda a formação, o profissional é informado sobre o funcionamento do corpo e tem acesso a matérias como fisiologia, anatomia humana, bioquímica, biofísica e comportamento motor.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Atualmente, percebe-se um aumento na busca pelo condicionamento físico e o corpo perfeito, o que favorece a inserção dos profissionais de Educação Física no mercado de trabalho. É importante salientar que somente esse profissional está apto a criar planos de exercícios que garantam maior eficiência nos treinamentos. Sendo assim, ao iniciar uma atividade física, sempre se informe se há um profissional orientando a atividade.</w:t>
      </w:r>
    </w:p>
    <w:p w:rsidR="00D91146" w:rsidRPr="00D91146" w:rsidRDefault="00D91146" w:rsidP="00D91146">
      <w:pPr>
        <w:rPr>
          <w:color w:val="000000" w:themeColor="text1"/>
        </w:rPr>
      </w:pPr>
      <w:r w:rsidRPr="00D91146">
        <w:rPr>
          <w:color w:val="000000" w:themeColor="text1"/>
        </w:rPr>
        <w:t>Curiosidade: O Símbolo da Educação Física é o Discóbolo de Mirón (imagem do início deste texto) e foi escolhido como uma forma de simbolizar a força e o dinamismo da profissão. A pedra do curso, por sua vez, é a de cor verde, que é usada por todos os profissionais da saúde.</w:t>
      </w:r>
    </w:p>
    <w:p w:rsidR="00D7128A" w:rsidRPr="00D91146" w:rsidRDefault="00D91146" w:rsidP="00D91146">
      <w:pPr>
        <w:rPr>
          <w:color w:val="000000" w:themeColor="text1"/>
        </w:rPr>
      </w:pPr>
    </w:p>
    <w:sectPr w:rsidR="00D7128A" w:rsidRPr="00D91146" w:rsidSect="00D91146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46"/>
    <w:rsid w:val="001515F3"/>
    <w:rsid w:val="004D355B"/>
    <w:rsid w:val="00D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4EB1B-1F65-4AD0-A32E-219CB51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D91146"/>
    <w:rPr>
      <w:i/>
      <w:iCs/>
    </w:rPr>
  </w:style>
  <w:style w:type="character" w:styleId="Strong">
    <w:name w:val="Strong"/>
    <w:basedOn w:val="DefaultParagraphFont"/>
    <w:uiPriority w:val="22"/>
    <w:qFormat/>
    <w:rsid w:val="00D91146"/>
    <w:rPr>
      <w:b/>
      <w:bCs/>
    </w:rPr>
  </w:style>
  <w:style w:type="character" w:styleId="Hyperlink">
    <w:name w:val="Hyperlink"/>
    <w:basedOn w:val="DefaultParagraphFont"/>
    <w:uiPriority w:val="99"/>
    <w:unhideWhenUsed/>
    <w:rsid w:val="00D9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2018-03-13T16:43:00Z</dcterms:created>
  <dcterms:modified xsi:type="dcterms:W3CDTF">2018-03-13T16:48:00Z</dcterms:modified>
</cp:coreProperties>
</file>