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6D" w:rsidRPr="0029276D" w:rsidRDefault="0029276D" w:rsidP="0029276D">
      <w:pPr>
        <w:pStyle w:val="Heading1"/>
        <w:rPr>
          <w:caps/>
          <w:color w:val="000000" w:themeColor="text1"/>
          <w:sz w:val="52"/>
          <w:szCs w:val="52"/>
        </w:rPr>
      </w:pPr>
      <w:r w:rsidRPr="0029276D">
        <w:rPr>
          <w:color w:val="000000" w:themeColor="text1"/>
          <w:sz w:val="52"/>
          <w:szCs w:val="52"/>
        </w:rPr>
        <w:t>Dia do Motociclista – 27 de Julho</w:t>
      </w:r>
    </w:p>
    <w:p w:rsidR="0029276D" w:rsidRPr="0029276D" w:rsidRDefault="0029276D" w:rsidP="0029276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9276D" w:rsidRPr="0029276D" w:rsidRDefault="0029276D" w:rsidP="0029276D">
      <w:pPr>
        <w:rPr>
          <w:rFonts w:ascii="Arial" w:hAnsi="Arial" w:cs="Arial"/>
          <w:color w:val="000000" w:themeColor="text1"/>
          <w:sz w:val="24"/>
          <w:szCs w:val="24"/>
        </w:rPr>
      </w:pPr>
      <w:r w:rsidRPr="0029276D">
        <w:rPr>
          <w:rFonts w:ascii="Arial" w:hAnsi="Arial" w:cs="Arial"/>
          <w:color w:val="000000" w:themeColor="text1"/>
          <w:sz w:val="24"/>
          <w:szCs w:val="24"/>
        </w:rPr>
        <w:drawing>
          <wp:inline distT="0" distB="0" distL="0" distR="0">
            <wp:extent cx="5105400" cy="2552700"/>
            <wp:effectExtent l="0" t="0" r="0" b="0"/>
            <wp:docPr id="4" name="Picture 4" descr="Conheça a história do Dia do Motocic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heça a história do Dia do Motociclis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6D" w:rsidRPr="0029276D" w:rsidRDefault="0029276D" w:rsidP="0029276D">
      <w:pPr>
        <w:rPr>
          <w:rFonts w:ascii="Arial" w:hAnsi="Arial" w:cs="Arial"/>
          <w:color w:val="000000" w:themeColor="text1"/>
          <w:sz w:val="24"/>
          <w:szCs w:val="24"/>
        </w:rPr>
      </w:pPr>
      <w:r w:rsidRPr="0029276D">
        <w:rPr>
          <w:rFonts w:ascii="Arial" w:hAnsi="Arial" w:cs="Arial"/>
          <w:color w:val="000000" w:themeColor="text1"/>
          <w:sz w:val="24"/>
          <w:szCs w:val="24"/>
        </w:rPr>
        <w:t>Moto, motocicleta ou motoca, não importa. A verdade é que o veículo motorizado de duas rodas, como é classificado pelo Departamento de Trânsito, independente da marca, do ano e modelo, possui vários nomes e apelidos concedidos carinhosamente por quem o adora.</w:t>
      </w:r>
    </w:p>
    <w:p w:rsidR="0029276D" w:rsidRPr="0029276D" w:rsidRDefault="0029276D" w:rsidP="0029276D">
      <w:pPr>
        <w:rPr>
          <w:rFonts w:ascii="Arial" w:hAnsi="Arial" w:cs="Arial"/>
          <w:color w:val="000000" w:themeColor="text1"/>
          <w:sz w:val="24"/>
          <w:szCs w:val="24"/>
        </w:rPr>
      </w:pPr>
      <w:r w:rsidRPr="0029276D">
        <w:rPr>
          <w:rFonts w:ascii="Arial" w:hAnsi="Arial" w:cs="Arial"/>
          <w:color w:val="000000" w:themeColor="text1"/>
          <w:sz w:val="24"/>
          <w:szCs w:val="24"/>
        </w:rPr>
        <w:t>Entretanto, outra nomenclatura tem causado discussão entre os apreciadores do veículo: as diferenças entre </w:t>
      </w:r>
      <w:hyperlink r:id="rId6" w:history="1">
        <w:r w:rsidRPr="0029276D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motoqueiro e motociclista</w:t>
        </w:r>
      </w:hyperlink>
      <w:r w:rsidRPr="0029276D">
        <w:rPr>
          <w:rFonts w:ascii="Arial" w:hAnsi="Arial" w:cs="Arial"/>
          <w:color w:val="000000" w:themeColor="text1"/>
          <w:sz w:val="24"/>
          <w:szCs w:val="24"/>
        </w:rPr>
        <w:t>. Apesar de haver preconceito sobre o significado, a explicação é que o primeiro se refere a uma pessoa que usa a moto como renda, os motoboys. Já o seguinte trata-se de um mero apreciador que conduz a motocicleta como meio de transporte ou lazer.</w:t>
      </w:r>
    </w:p>
    <w:p w:rsidR="0029276D" w:rsidRPr="0029276D" w:rsidRDefault="0029276D" w:rsidP="0029276D">
      <w:pPr>
        <w:rPr>
          <w:rFonts w:ascii="Arial" w:hAnsi="Arial" w:cs="Arial"/>
          <w:color w:val="000000" w:themeColor="text1"/>
          <w:sz w:val="24"/>
          <w:szCs w:val="24"/>
        </w:rPr>
      </w:pPr>
      <w:r w:rsidRPr="0029276D">
        <w:rPr>
          <w:rFonts w:ascii="Arial" w:hAnsi="Arial" w:cs="Arial"/>
          <w:color w:val="000000" w:themeColor="text1"/>
          <w:sz w:val="24"/>
          <w:szCs w:val="24"/>
        </w:rPr>
        <w:t>De onde vieram os termos motoqueiro e motociclista?</w:t>
      </w:r>
    </w:p>
    <w:p w:rsidR="0029276D" w:rsidRPr="0029276D" w:rsidRDefault="0029276D" w:rsidP="0029276D">
      <w:pPr>
        <w:rPr>
          <w:rFonts w:ascii="Arial" w:hAnsi="Arial" w:cs="Arial"/>
          <w:color w:val="000000" w:themeColor="text1"/>
          <w:sz w:val="24"/>
          <w:szCs w:val="24"/>
        </w:rPr>
      </w:pPr>
      <w:r w:rsidRPr="0029276D">
        <w:rPr>
          <w:rFonts w:ascii="Arial" w:hAnsi="Arial" w:cs="Arial"/>
          <w:color w:val="000000" w:themeColor="text1"/>
          <w:sz w:val="24"/>
          <w:szCs w:val="24"/>
        </w:rPr>
        <w:drawing>
          <wp:inline distT="0" distB="0" distL="0" distR="0">
            <wp:extent cx="5276850" cy="2638425"/>
            <wp:effectExtent l="0" t="0" r="0" b="9525"/>
            <wp:docPr id="3" name="Picture 3" descr="De onde vieram os termos motoqueiro e motociclist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onde vieram os termos motoqueiro e motociclista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6D" w:rsidRPr="0029276D" w:rsidRDefault="0029276D" w:rsidP="0029276D">
      <w:pPr>
        <w:rPr>
          <w:rFonts w:ascii="Arial" w:hAnsi="Arial" w:cs="Arial"/>
          <w:color w:val="000000" w:themeColor="text1"/>
          <w:sz w:val="24"/>
          <w:szCs w:val="24"/>
        </w:rPr>
      </w:pPr>
      <w:r w:rsidRPr="0029276D">
        <w:rPr>
          <w:rFonts w:ascii="Arial" w:hAnsi="Arial" w:cs="Arial"/>
          <w:color w:val="000000" w:themeColor="text1"/>
          <w:sz w:val="24"/>
          <w:szCs w:val="24"/>
        </w:rPr>
        <w:t>A palavra “motoqueiro” foi adotada a partir de campanhas publicitárias que exibiam pessoas com mau comportamento no trânsito. Com o tempo, o nome tornou-se pejorativo e traz até os dias de hoje discussões entre os amantes das duas rodas.</w:t>
      </w:r>
    </w:p>
    <w:p w:rsidR="0029276D" w:rsidRPr="0029276D" w:rsidRDefault="0029276D" w:rsidP="0029276D">
      <w:pPr>
        <w:rPr>
          <w:rFonts w:ascii="Arial" w:hAnsi="Arial" w:cs="Arial"/>
          <w:color w:val="000000" w:themeColor="text1"/>
          <w:sz w:val="24"/>
          <w:szCs w:val="24"/>
        </w:rPr>
      </w:pPr>
      <w:r w:rsidRPr="0029276D">
        <w:rPr>
          <w:rFonts w:ascii="Arial" w:hAnsi="Arial" w:cs="Arial"/>
          <w:color w:val="000000" w:themeColor="text1"/>
          <w:sz w:val="24"/>
          <w:szCs w:val="24"/>
        </w:rPr>
        <w:t>Em contrapartida, considera-se motociclista o piloto apaixonado por motos, que geralmente compartilha a paixão com grupos chamados de motoclubes. Tais conjuntos são formados por pessoas de diferentes classes sociais e profissões em torno de uma mesma paixão.</w:t>
      </w:r>
    </w:p>
    <w:p w:rsidR="0029276D" w:rsidRPr="0029276D" w:rsidRDefault="0029276D" w:rsidP="0029276D">
      <w:pPr>
        <w:rPr>
          <w:rFonts w:ascii="Arial" w:hAnsi="Arial" w:cs="Arial"/>
          <w:color w:val="000000" w:themeColor="text1"/>
          <w:sz w:val="24"/>
          <w:szCs w:val="24"/>
        </w:rPr>
      </w:pPr>
      <w:r w:rsidRPr="0029276D">
        <w:rPr>
          <w:rFonts w:ascii="Arial" w:hAnsi="Arial" w:cs="Arial"/>
          <w:color w:val="000000" w:themeColor="text1"/>
          <w:sz w:val="24"/>
          <w:szCs w:val="24"/>
        </w:rPr>
        <w:lastRenderedPageBreak/>
        <w:t>27 de julho é o Dia Nacional do Motociclista</w:t>
      </w:r>
    </w:p>
    <w:p w:rsidR="0029276D" w:rsidRPr="0029276D" w:rsidRDefault="0029276D" w:rsidP="0029276D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29276D">
        <w:rPr>
          <w:rFonts w:ascii="Arial" w:hAnsi="Arial" w:cs="Arial"/>
          <w:color w:val="000000" w:themeColor="text1"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2" name="Picture 2" descr="27 de julho é o Dia Nacional do Motocic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 de julho é o Dia Nacional do Motociclis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276D" w:rsidRPr="0029276D" w:rsidRDefault="0029276D" w:rsidP="0029276D">
      <w:pPr>
        <w:rPr>
          <w:rFonts w:ascii="Arial" w:hAnsi="Arial" w:cs="Arial"/>
          <w:color w:val="000000" w:themeColor="text1"/>
          <w:sz w:val="24"/>
          <w:szCs w:val="24"/>
        </w:rPr>
      </w:pPr>
      <w:r w:rsidRPr="0029276D">
        <w:rPr>
          <w:rFonts w:ascii="Arial" w:hAnsi="Arial" w:cs="Arial"/>
          <w:color w:val="000000" w:themeColor="text1"/>
          <w:sz w:val="24"/>
          <w:szCs w:val="24"/>
        </w:rPr>
        <w:t>Em homenagem póstuma a Marcus Bernardi, motociclista e mecânico da Honda, que morreu em 27 de julho de 1974, o dia, proposto pelo deputado federal Alcides Franciscatto, em 1984, celebra todos os que, seja profissionalmente ou por hobby, pilotam motocicletas.</w:t>
      </w:r>
    </w:p>
    <w:p w:rsidR="0029276D" w:rsidRPr="0029276D" w:rsidRDefault="0029276D" w:rsidP="0029276D">
      <w:pPr>
        <w:rPr>
          <w:rFonts w:ascii="Arial" w:hAnsi="Arial" w:cs="Arial"/>
          <w:color w:val="000000" w:themeColor="text1"/>
          <w:sz w:val="24"/>
          <w:szCs w:val="24"/>
        </w:rPr>
      </w:pPr>
      <w:r w:rsidRPr="0029276D">
        <w:rPr>
          <w:rFonts w:ascii="Arial" w:hAnsi="Arial" w:cs="Arial"/>
          <w:color w:val="000000" w:themeColor="text1"/>
          <w:sz w:val="24"/>
          <w:szCs w:val="24"/>
        </w:rPr>
        <w:t>A partir da oficialização da data, a Associação Brasileira de Motociclistas (ABRAM) instituiu, no ano 2000, a Semana Nacional do Motociclista e o Prêmio ABRAM de Motociclismo, além disso, propôs à Empresa Brasileira de Correios e Telégrafos (Correios) a emissão de um selo homenageando o setor de duas rodas.</w:t>
      </w:r>
    </w:p>
    <w:p w:rsidR="0029276D" w:rsidRPr="0029276D" w:rsidRDefault="0029276D" w:rsidP="0029276D">
      <w:pPr>
        <w:rPr>
          <w:rFonts w:ascii="Arial" w:hAnsi="Arial" w:cs="Arial"/>
          <w:color w:val="000000" w:themeColor="text1"/>
          <w:sz w:val="24"/>
          <w:szCs w:val="24"/>
        </w:rPr>
      </w:pPr>
      <w:r w:rsidRPr="0029276D">
        <w:rPr>
          <w:rFonts w:ascii="Arial" w:hAnsi="Arial" w:cs="Arial"/>
          <w:color w:val="000000" w:themeColor="text1"/>
          <w:sz w:val="24"/>
          <w:szCs w:val="24"/>
        </w:rPr>
        <w:t>Por conta da importância para a classe, o selo postal em comemoração às motocicletas se transformou em uma edição especial com mais de um milhão de cartelas produzidas. Na época, a ação trouxe alguns modelos das seis maiores marcas de motos presentes no Brasil.</w:t>
      </w:r>
    </w:p>
    <w:p w:rsidR="0029276D" w:rsidRPr="0029276D" w:rsidRDefault="0029276D" w:rsidP="0029276D">
      <w:pPr>
        <w:rPr>
          <w:rFonts w:ascii="Arial" w:hAnsi="Arial" w:cs="Arial"/>
          <w:color w:val="000000" w:themeColor="text1"/>
          <w:sz w:val="24"/>
          <w:szCs w:val="24"/>
        </w:rPr>
      </w:pPr>
      <w:r w:rsidRPr="0029276D">
        <w:rPr>
          <w:rFonts w:ascii="Arial" w:hAnsi="Arial" w:cs="Arial"/>
          <w:color w:val="000000" w:themeColor="text1"/>
          <w:sz w:val="24"/>
          <w:szCs w:val="24"/>
        </w:rPr>
        <w:t>Como é o seguro para motos na Suhai</w:t>
      </w:r>
    </w:p>
    <w:p w:rsidR="0029276D" w:rsidRPr="0029276D" w:rsidRDefault="0029276D" w:rsidP="0029276D">
      <w:pPr>
        <w:rPr>
          <w:rFonts w:ascii="Arial" w:hAnsi="Arial" w:cs="Arial"/>
          <w:color w:val="000000" w:themeColor="text1"/>
          <w:sz w:val="24"/>
          <w:szCs w:val="24"/>
        </w:rPr>
      </w:pPr>
      <w:r w:rsidRPr="0029276D">
        <w:rPr>
          <w:rFonts w:ascii="Arial" w:hAnsi="Arial" w:cs="Arial"/>
          <w:color w:val="000000" w:themeColor="text1"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1" name="Picture 1" descr="Como é o seguro para motos na Su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o é o seguro para motos na Suh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6D" w:rsidRPr="0029276D" w:rsidRDefault="0029276D" w:rsidP="0029276D">
      <w:pPr>
        <w:rPr>
          <w:rFonts w:ascii="Arial" w:hAnsi="Arial" w:cs="Arial"/>
          <w:color w:val="000000" w:themeColor="text1"/>
          <w:sz w:val="24"/>
          <w:szCs w:val="24"/>
        </w:rPr>
      </w:pPr>
      <w:r w:rsidRPr="0029276D">
        <w:rPr>
          <w:rFonts w:ascii="Arial" w:hAnsi="Arial" w:cs="Arial"/>
          <w:color w:val="000000" w:themeColor="text1"/>
          <w:sz w:val="24"/>
          <w:szCs w:val="24"/>
        </w:rPr>
        <w:t>Oferecemos um seguro especial para proteger quem anda de moto a trabalho ou simplesmente por diversão. Disponibilizamos um pacote que viabiliza a contratação de uma apólice de acordo com o seu perfil, sem burocracia. Além de não ter taxa de franquia, aceitamos todos os modelos, marcas e ano de motos.</w:t>
      </w:r>
    </w:p>
    <w:p w:rsidR="0029276D" w:rsidRPr="0029276D" w:rsidRDefault="0029276D" w:rsidP="0029276D">
      <w:pPr>
        <w:rPr>
          <w:rFonts w:ascii="Arial" w:hAnsi="Arial" w:cs="Arial"/>
          <w:color w:val="000000" w:themeColor="text1"/>
          <w:sz w:val="24"/>
          <w:szCs w:val="24"/>
        </w:rPr>
      </w:pPr>
      <w:r w:rsidRPr="0029276D">
        <w:rPr>
          <w:rFonts w:ascii="Arial" w:hAnsi="Arial" w:cs="Arial"/>
          <w:color w:val="000000" w:themeColor="text1"/>
          <w:sz w:val="24"/>
          <w:szCs w:val="24"/>
        </w:rPr>
        <w:t>Motoqueiros ou motociclistas vão gostar ainda mais de saber que, em casos de furto ou roubo, é possível contar com assistência de 24 horas em todo Brasil. Nossa proteção inclui até mesmo chaveiro, troca de pneu, transporte domiciliar e guincho. Aproveite que o Dia do Motociclista está próximo e faça uma cotação com a Suhai.</w:t>
      </w:r>
    </w:p>
    <w:p w:rsidR="0029276D" w:rsidRPr="0029276D" w:rsidRDefault="0029276D" w:rsidP="0029276D">
      <w:pPr>
        <w:rPr>
          <w:rFonts w:ascii="Arial" w:hAnsi="Arial" w:cs="Arial"/>
          <w:color w:val="000000" w:themeColor="text1"/>
          <w:sz w:val="24"/>
          <w:szCs w:val="24"/>
        </w:rPr>
      </w:pPr>
      <w:r w:rsidRPr="0029276D">
        <w:rPr>
          <w:rFonts w:ascii="Arial" w:hAnsi="Arial" w:cs="Arial"/>
          <w:color w:val="000000" w:themeColor="text1"/>
          <w:sz w:val="24"/>
          <w:szCs w:val="24"/>
        </w:rPr>
        <w:t>Se você é apaixonado por motos, compartilhe conosco as suas experiências nos comentários abaixo. Tem algum conteúdo que você deseja ler por aqui? Envie a sua sugestão e continue acompanhando o nosso blog para saber tudo sobre motocicletas e outros veículos.</w:t>
      </w:r>
    </w:p>
    <w:p w:rsidR="00D7128A" w:rsidRPr="0029276D" w:rsidRDefault="0029276D" w:rsidP="0029276D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D7128A" w:rsidRPr="0029276D" w:rsidSect="0029276D">
      <w:pgSz w:w="11906" w:h="16838"/>
      <w:pgMar w:top="426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394B"/>
    <w:multiLevelType w:val="multilevel"/>
    <w:tmpl w:val="5C78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6D"/>
    <w:rsid w:val="001515F3"/>
    <w:rsid w:val="0029276D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8CB95-B275-492D-B516-86F86A04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2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292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76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29276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scoswrapper">
    <w:name w:val="hs_cos_wrapper"/>
    <w:basedOn w:val="DefaultParagraphFont"/>
    <w:rsid w:val="0029276D"/>
  </w:style>
  <w:style w:type="character" w:customStyle="1" w:styleId="hs-author-label">
    <w:name w:val="hs-author-label"/>
    <w:basedOn w:val="DefaultParagraphFont"/>
    <w:rsid w:val="0029276D"/>
  </w:style>
  <w:style w:type="character" w:styleId="Hyperlink">
    <w:name w:val="Hyperlink"/>
    <w:basedOn w:val="DefaultParagraphFont"/>
    <w:uiPriority w:val="99"/>
    <w:unhideWhenUsed/>
    <w:rsid w:val="0029276D"/>
    <w:rPr>
      <w:color w:val="0000FF"/>
      <w:u w:val="single"/>
    </w:rPr>
  </w:style>
  <w:style w:type="character" w:customStyle="1" w:styleId="in-widget">
    <w:name w:val="in-widget"/>
    <w:basedOn w:val="DefaultParagraphFont"/>
    <w:rsid w:val="0029276D"/>
  </w:style>
  <w:style w:type="paragraph" w:styleId="NormalWeb">
    <w:name w:val="Normal (Web)"/>
    <w:basedOn w:val="Normal"/>
    <w:uiPriority w:val="99"/>
    <w:semiHidden/>
    <w:unhideWhenUsed/>
    <w:rsid w:val="0029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292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7512">
              <w:marLeft w:val="0"/>
              <w:marRight w:val="0"/>
              <w:marTop w:val="0"/>
              <w:marBottom w:val="0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9694">
          <w:marLeft w:val="0"/>
          <w:marRight w:val="0"/>
          <w:marTop w:val="150"/>
          <w:marBottom w:val="0"/>
          <w:divBdr>
            <w:top w:val="single" w:sz="6" w:space="8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suhaiseguradora.com/diferenca-seguro-para-motoboys-motociclista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487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2018-03-08T17:17:00Z</dcterms:created>
  <dcterms:modified xsi:type="dcterms:W3CDTF">2018-03-08T17:26:00Z</dcterms:modified>
</cp:coreProperties>
</file>