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558" w:rsidRPr="003A1558" w:rsidRDefault="003A1558" w:rsidP="003A1558">
      <w:pPr>
        <w:jc w:val="both"/>
        <w:rPr>
          <w:rFonts w:ascii="Times New Roman" w:hAnsi="Times New Roman" w:cs="Times New Roman"/>
          <w:b/>
          <w:sz w:val="44"/>
        </w:rPr>
      </w:pPr>
      <w:bookmarkStart w:id="0" w:name="_GoBack"/>
      <w:r w:rsidRPr="003A1558">
        <w:rPr>
          <w:rFonts w:ascii="Times New Roman" w:hAnsi="Times New Roman" w:cs="Times New Roman"/>
          <w:b/>
          <w:sz w:val="44"/>
        </w:rPr>
        <w:t xml:space="preserve">Dia da Criatividade - </w:t>
      </w:r>
      <w:r w:rsidRPr="003A1558">
        <w:rPr>
          <w:rFonts w:ascii="Times New Roman" w:hAnsi="Times New Roman" w:cs="Times New Roman"/>
          <w:b/>
          <w:sz w:val="44"/>
        </w:rPr>
        <w:t>17 de novembro</w:t>
      </w:r>
    </w:p>
    <w:bookmarkEnd w:id="0"/>
    <w:p w:rsidR="003A1558" w:rsidRPr="003A1558" w:rsidRDefault="003A1558" w:rsidP="003A1558">
      <w:pPr>
        <w:jc w:val="both"/>
        <w:rPr>
          <w:rFonts w:ascii="Times New Roman" w:hAnsi="Times New Roman" w:cs="Times New Roman"/>
          <w:sz w:val="24"/>
        </w:rPr>
      </w:pPr>
      <w:r w:rsidRPr="003A1558">
        <w:rPr>
          <w:rFonts w:ascii="Times New Roman" w:hAnsi="Times New Roman" w:cs="Times New Roman"/>
          <w:sz w:val="24"/>
        </w:rPr>
        <w:t>No dia 17 de novembro é celebrado o Dia da Criatividade. Isso mesmo!  Você sabe o que ela significa? É a interação da mente de uma pessoa com o mundo. De acordo com o dicionário, representa a ‘’originalidade; de quem tem capacidade, inteligência e talento para criar, inventar ou fazer inovações na área em que atua. A capacidade de inventar, de criar, de compor a partir da imaginação.’’</w:t>
      </w:r>
    </w:p>
    <w:p w:rsidR="003A1558" w:rsidRPr="003A1558" w:rsidRDefault="003A1558" w:rsidP="003A1558">
      <w:pPr>
        <w:jc w:val="both"/>
        <w:rPr>
          <w:rFonts w:ascii="Times New Roman" w:hAnsi="Times New Roman" w:cs="Times New Roman"/>
          <w:sz w:val="24"/>
        </w:rPr>
      </w:pPr>
      <w:r w:rsidRPr="003A1558">
        <w:rPr>
          <w:rFonts w:ascii="Times New Roman" w:hAnsi="Times New Roman" w:cs="Times New Roman"/>
          <w:sz w:val="24"/>
        </w:rPr>
        <w:t>Para comemorar esse dia, separamos algumas dicas para manter a sua mente criativa. Afinal, não existe nada pior que olhar para a folha em branco e não saber por onde começar um trabalho. O tal bloqueio criativo.</w:t>
      </w:r>
    </w:p>
    <w:p w:rsidR="003A1558" w:rsidRPr="003A1558" w:rsidRDefault="003A1558" w:rsidP="003A1558">
      <w:pPr>
        <w:jc w:val="both"/>
        <w:rPr>
          <w:rFonts w:ascii="Times New Roman" w:hAnsi="Times New Roman" w:cs="Times New Roman"/>
          <w:sz w:val="24"/>
        </w:rPr>
      </w:pPr>
      <w:r w:rsidRPr="003A1558">
        <w:rPr>
          <w:rFonts w:ascii="Times New Roman" w:hAnsi="Times New Roman" w:cs="Times New Roman"/>
          <w:sz w:val="24"/>
        </w:rPr>
        <w:t>Fuja da zona de conforto</w:t>
      </w:r>
    </w:p>
    <w:p w:rsidR="003A1558" w:rsidRPr="003A1558" w:rsidRDefault="003A1558" w:rsidP="003A1558">
      <w:pPr>
        <w:jc w:val="both"/>
        <w:rPr>
          <w:rFonts w:ascii="Times New Roman" w:hAnsi="Times New Roman" w:cs="Times New Roman"/>
          <w:sz w:val="24"/>
        </w:rPr>
      </w:pPr>
      <w:r w:rsidRPr="003A1558">
        <w:rPr>
          <w:rFonts w:ascii="Times New Roman" w:hAnsi="Times New Roman" w:cs="Times New Roman"/>
          <w:sz w:val="24"/>
        </w:rPr>
        <w:t>Delete da sua cabeça o “e se não der” e o “não tem como”’. Seja otimista e faça acontecer. Viaje, tire folga, vá a algum lugar diferente! Nos acostumamos a sempre ir aos mesmos lugares, ou até a pedir o mesmo prato no restaurante. Arrisque-se e conheça coisas diferentes. Abra-se para novas possibilidades!</w:t>
      </w:r>
    </w:p>
    <w:p w:rsidR="003A1558" w:rsidRPr="003A1558" w:rsidRDefault="003A1558" w:rsidP="003A1558">
      <w:pPr>
        <w:jc w:val="both"/>
        <w:rPr>
          <w:rFonts w:ascii="Times New Roman" w:hAnsi="Times New Roman" w:cs="Times New Roman"/>
          <w:sz w:val="24"/>
        </w:rPr>
      </w:pPr>
      <w:r w:rsidRPr="003A1558">
        <w:rPr>
          <w:rFonts w:ascii="Times New Roman" w:hAnsi="Times New Roman" w:cs="Times New Roman"/>
          <w:sz w:val="24"/>
        </w:rPr>
        <w:t>Observe o mundo</w:t>
      </w:r>
    </w:p>
    <w:p w:rsidR="003A1558" w:rsidRPr="003A1558" w:rsidRDefault="003A1558" w:rsidP="003A1558">
      <w:pPr>
        <w:jc w:val="both"/>
        <w:rPr>
          <w:rFonts w:ascii="Times New Roman" w:hAnsi="Times New Roman" w:cs="Times New Roman"/>
          <w:sz w:val="24"/>
        </w:rPr>
      </w:pPr>
      <w:r w:rsidRPr="003A1558">
        <w:rPr>
          <w:rFonts w:ascii="Times New Roman" w:hAnsi="Times New Roman" w:cs="Times New Roman"/>
          <w:sz w:val="24"/>
        </w:rPr>
        <w:t>Seja observador. Desenvolva pensamentos mais analíticos e críticos. Faça um exercício de observar com mais atenção coisas que você nunca reparou, como construções, placas de trânsito. Os detalhes mais comum de coisas que acontecem em seu dia a dia podem promover grandes insights criativos.</w:t>
      </w:r>
    </w:p>
    <w:p w:rsidR="003A1558" w:rsidRPr="003A1558" w:rsidRDefault="003A1558" w:rsidP="003A1558">
      <w:pPr>
        <w:jc w:val="both"/>
        <w:rPr>
          <w:rFonts w:ascii="Times New Roman" w:hAnsi="Times New Roman" w:cs="Times New Roman"/>
          <w:sz w:val="24"/>
        </w:rPr>
      </w:pPr>
      <w:r w:rsidRPr="003A1558">
        <w:rPr>
          <w:rFonts w:ascii="Times New Roman" w:hAnsi="Times New Roman" w:cs="Times New Roman"/>
          <w:sz w:val="24"/>
        </w:rPr>
        <w:t>Relaxe</w:t>
      </w:r>
    </w:p>
    <w:p w:rsidR="003A1558" w:rsidRPr="003A1558" w:rsidRDefault="003A1558" w:rsidP="003A1558">
      <w:pPr>
        <w:jc w:val="both"/>
        <w:rPr>
          <w:rFonts w:ascii="Times New Roman" w:hAnsi="Times New Roman" w:cs="Times New Roman"/>
          <w:sz w:val="24"/>
        </w:rPr>
      </w:pPr>
      <w:r w:rsidRPr="003A1558">
        <w:rPr>
          <w:rFonts w:ascii="Times New Roman" w:hAnsi="Times New Roman" w:cs="Times New Roman"/>
          <w:sz w:val="24"/>
        </w:rPr>
        <w:t>Quando estamos muito focados é comum ficarmos mais estressados e com a visão muito direcionada. Por isso, procure relaxar. Com a mente mais aberta, fica muito mais fácil organizar as ideias. Assista a um filme, leia um livro, ouça música, cante no chuveiro! Aproveite os momentos de descanso e diversão.</w:t>
      </w:r>
    </w:p>
    <w:p w:rsidR="003A1558" w:rsidRPr="003A1558" w:rsidRDefault="003A1558" w:rsidP="003A1558">
      <w:pPr>
        <w:jc w:val="both"/>
        <w:rPr>
          <w:rFonts w:ascii="Times New Roman" w:hAnsi="Times New Roman" w:cs="Times New Roman"/>
          <w:sz w:val="24"/>
        </w:rPr>
      </w:pPr>
      <w:r w:rsidRPr="003A1558">
        <w:rPr>
          <w:rFonts w:ascii="Times New Roman" w:hAnsi="Times New Roman" w:cs="Times New Roman"/>
          <w:sz w:val="24"/>
        </w:rPr>
        <w:t>Todos nós somos criativos. O que nos diferencia é o quanto exercitamos e treinamos nossa mente. Com o estresse e rotina do dia a dia, nossa cabeça fica sempre sobrecarregada e nossa criatividade bloqueada. Então, que tal aproveitar o Dia da Criatividade para começar a colocar estes hábitos em prática?</w:t>
      </w:r>
    </w:p>
    <w:p w:rsidR="00D7128A" w:rsidRPr="003A1558" w:rsidRDefault="003A1558" w:rsidP="003A1558">
      <w:pPr>
        <w:jc w:val="both"/>
        <w:rPr>
          <w:rFonts w:ascii="Times New Roman" w:hAnsi="Times New Roman" w:cs="Times New Roman"/>
          <w:sz w:val="24"/>
        </w:rPr>
      </w:pPr>
    </w:p>
    <w:sectPr w:rsidR="00D7128A" w:rsidRPr="003A1558" w:rsidSect="003A1558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58"/>
    <w:rsid w:val="001515F3"/>
    <w:rsid w:val="003A1558"/>
    <w:rsid w:val="004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6AAE4-F996-4E0A-8BCF-F3F353EF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15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5">
    <w:name w:val="heading 5"/>
    <w:basedOn w:val="Normal"/>
    <w:link w:val="Heading5Char"/>
    <w:uiPriority w:val="9"/>
    <w:qFormat/>
    <w:rsid w:val="003A155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55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5Char">
    <w:name w:val="Heading 5 Char"/>
    <w:basedOn w:val="DefaultParagraphFont"/>
    <w:link w:val="Heading5"/>
    <w:uiPriority w:val="9"/>
    <w:rsid w:val="003A155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A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3A1558"/>
    <w:rPr>
      <w:i/>
      <w:iCs/>
    </w:rPr>
  </w:style>
  <w:style w:type="character" w:styleId="Strong">
    <w:name w:val="Strong"/>
    <w:basedOn w:val="DefaultParagraphFont"/>
    <w:uiPriority w:val="22"/>
    <w:qFormat/>
    <w:rsid w:val="003A15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26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2018-03-23T16:48:00Z</dcterms:created>
  <dcterms:modified xsi:type="dcterms:W3CDTF">2018-03-23T16:50:00Z</dcterms:modified>
</cp:coreProperties>
</file>