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E4D" w:rsidRDefault="00B74E4D" w:rsidP="00B74E4D">
      <w:pPr>
        <w:pStyle w:val="Title"/>
      </w:pPr>
      <w:r w:rsidRPr="00B74E4D">
        <w:t>Dia Nacional do Selo</w:t>
      </w:r>
      <w:r>
        <w:t xml:space="preserve"> – 01 de Agosto</w:t>
      </w:r>
    </w:p>
    <w:p w:rsidR="00B74E4D" w:rsidRPr="00B74E4D" w:rsidRDefault="00B74E4D" w:rsidP="00B74E4D"/>
    <w:p w:rsidR="00B74E4D" w:rsidRPr="00B74E4D" w:rsidRDefault="00B74E4D" w:rsidP="00B74E4D">
      <w:pPr>
        <w:rPr>
          <w:rFonts w:ascii="Arial" w:hAnsi="Arial" w:cs="Arial"/>
          <w:sz w:val="24"/>
          <w:szCs w:val="24"/>
        </w:rPr>
      </w:pPr>
      <w:bookmarkStart w:id="0" w:name="_GoBack"/>
      <w:r w:rsidRPr="00B74E4D">
        <w:rPr>
          <w:rFonts w:ascii="Arial" w:hAnsi="Arial" w:cs="Arial"/>
          <w:sz w:val="24"/>
          <w:szCs w:val="24"/>
        </w:rPr>
        <w:drawing>
          <wp:anchor distT="38100" distB="38100" distL="66675" distR="66675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88900</wp:posOffset>
            </wp:positionV>
            <wp:extent cx="2971800" cy="2847975"/>
            <wp:effectExtent l="0" t="0" r="0" b="9525"/>
            <wp:wrapSquare wrapText="bothSides"/>
            <wp:docPr id="1" name="Picture 1" descr="http://lproweb.procempa.com.br/pmpa/prefpoa/pwdtcomemorativas/usu_img/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proweb.procempa.com.br/pmpa/prefpoa/pwdtcomemorativas/usu_img/stam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74E4D">
        <w:rPr>
          <w:rFonts w:ascii="Arial" w:hAnsi="Arial" w:cs="Arial"/>
          <w:sz w:val="24"/>
          <w:szCs w:val="24"/>
        </w:rPr>
        <w:t>Dia 01 de agosto é comemorado o dia nacional do selo. O motivo desta comemoração se deve a publicação do primeiro selo no Brasil, em 1843 - a pequena estampilha que resolveu o problema mundial das correspondências. Houve épocas em que as cartas eram pagas no destino e se o destinatário não tinha pudesse pagar, a correspondência era devolvida.</w:t>
      </w:r>
      <w:r w:rsidRPr="00B74E4D">
        <w:rPr>
          <w:rFonts w:ascii="Arial" w:hAnsi="Arial" w:cs="Arial"/>
          <w:sz w:val="24"/>
          <w:szCs w:val="24"/>
        </w:rPr>
        <w:br/>
      </w:r>
      <w:r w:rsidRPr="00B74E4D">
        <w:rPr>
          <w:rFonts w:ascii="Arial" w:hAnsi="Arial" w:cs="Arial"/>
          <w:sz w:val="24"/>
          <w:szCs w:val="24"/>
        </w:rPr>
        <w:br/>
        <w:t>Contam que um elegante senhor inglês passeava pelo bosque tranqüilamente quando ouviu uma acalorada discussão. Parou para escutar o que estava havendo. Viu um enraivecido carteiro discutindo com uma donzela que queria receber a carta sem pagar. O senhor penalizado, percebendo que a carta era do namorado da moça, ofereceu-se para pagar a despesa da correspondência. O carteiro e a moça não aceitaram. A moça pegou a carta, olhou o envelope de um lado e outro e devolveu. O carteiro, furioso, explicou que era assim todos os dias, as pessoas olhavam os envelopes e devolviam. Por isto ele era sempre quem "pagava o pato", pois seus superiores lhes chamavam atenção e diziam-no desinteressado. Além disso, andava ele para cima e para baixo com aquele volume enorme de cartas e quase todas eram devolvidas. </w:t>
      </w:r>
      <w:r w:rsidRPr="00B74E4D">
        <w:rPr>
          <w:rFonts w:ascii="Arial" w:hAnsi="Arial" w:cs="Arial"/>
          <w:sz w:val="24"/>
          <w:szCs w:val="24"/>
        </w:rPr>
        <w:br/>
      </w:r>
      <w:r w:rsidRPr="00B74E4D">
        <w:rPr>
          <w:rFonts w:ascii="Arial" w:hAnsi="Arial" w:cs="Arial"/>
          <w:sz w:val="24"/>
          <w:szCs w:val="24"/>
        </w:rPr>
        <w:br/>
        <w:t>Finalmente o senhor convenceu o carteiro a aceitar a moeda oferecida e mandou-o embora. Curioso, o observador senhor perguntou para a moça qual era o segredo daquela história toda. Ela enrolou, enrolou e contou a verdade; - não havia carta nenhuma. Como o namorado havia viajado para juntar dinheiro para o casamento, não gastava papel, apenas combinaram um código. Haveriam pequenos sinais nos cantinhos do envelope e os dois ficavam sabendo que estava tudo dentro do combinado. Os demais moradores da aldeia descobriram o segredo e também faziam o mesmo.  </w:t>
      </w:r>
      <w:r w:rsidRPr="00B74E4D">
        <w:rPr>
          <w:rFonts w:ascii="Arial" w:hAnsi="Arial" w:cs="Arial"/>
          <w:sz w:val="24"/>
          <w:szCs w:val="24"/>
        </w:rPr>
        <w:br/>
      </w:r>
      <w:r w:rsidRPr="00B74E4D">
        <w:rPr>
          <w:rFonts w:ascii="Arial" w:hAnsi="Arial" w:cs="Arial"/>
          <w:sz w:val="24"/>
          <w:szCs w:val="24"/>
        </w:rPr>
        <w:br/>
        <w:t>Acontece que o  bondoso senhor era Sir Rowlad Hill, diretor dos Correios, que em um dia primaveril de 1838 aproveitava as férias para passear. Riu muito do acontecido e ficou feliz por descobrir aquele segredo que também o estava incomodando. Pensou muito e nasceu a idéia de anexar um recibo à carta, paga adiantadamente, e isto funcionou muito bem até meados de 1840. Não houveram mais devoluções e as distâncias percorridas pelos carteiros não eram mais em vão. </w:t>
      </w:r>
      <w:r w:rsidRPr="00B74E4D">
        <w:rPr>
          <w:rFonts w:ascii="Arial" w:hAnsi="Arial" w:cs="Arial"/>
          <w:sz w:val="24"/>
          <w:szCs w:val="24"/>
        </w:rPr>
        <w:br/>
      </w:r>
      <w:r w:rsidRPr="00B74E4D">
        <w:rPr>
          <w:rFonts w:ascii="Arial" w:hAnsi="Arial" w:cs="Arial"/>
          <w:sz w:val="24"/>
          <w:szCs w:val="24"/>
        </w:rPr>
        <w:br/>
        <w:t>Em maio de 1840, por idéia do inteligente Sir, foram emitidos os primeiros selos postais. Tão logo foi conhecida sua praticidade, o selo foi rapidamente assimilado em vários países. Ao emitir selos para uso em território nacional e exterior em agosto de 1843, o Brasil foi comprovadamente o segundo país a emitir selos no mundo, depois da Inglaterra.</w:t>
      </w:r>
      <w:r w:rsidRPr="00B74E4D">
        <w:rPr>
          <w:rFonts w:ascii="Arial" w:hAnsi="Arial" w:cs="Arial"/>
          <w:sz w:val="24"/>
          <w:szCs w:val="24"/>
        </w:rPr>
        <w:br/>
      </w:r>
      <w:r w:rsidRPr="00B74E4D">
        <w:rPr>
          <w:rFonts w:ascii="Arial" w:hAnsi="Arial" w:cs="Arial"/>
          <w:sz w:val="24"/>
          <w:szCs w:val="24"/>
        </w:rPr>
        <w:br/>
        <w:t>O selo sem dúvida foi das mais importantes contribuições na área das comunicações, bastando analisar o volume de correspondências emitidas em todo mundo. Há também o precioso interesse dos filatelistas nesta valiosa coleção. No Brasil, quem possuir as séries OLHOS DE BOI (1843), INCLINADOS (1844), OLHOS DE CABRA (1850) e os OLHOS DE GATO (1854), terá com certeza, uma fortuna avaliada em alguns milhões... de dólares.</w:t>
      </w:r>
      <w:r w:rsidRPr="00B74E4D">
        <w:rPr>
          <w:rFonts w:ascii="Arial" w:hAnsi="Arial" w:cs="Arial"/>
          <w:sz w:val="24"/>
          <w:szCs w:val="24"/>
        </w:rPr>
        <w:br/>
      </w:r>
      <w:r w:rsidRPr="00B74E4D">
        <w:rPr>
          <w:rFonts w:ascii="Arial" w:hAnsi="Arial" w:cs="Arial"/>
          <w:sz w:val="24"/>
          <w:szCs w:val="24"/>
        </w:rPr>
        <w:br/>
        <w:t xml:space="preserve">Com o passar dos anos, em 1938, surgiu o primeiro selo comemorativo, em homenagem à primeira Exposição Filatélica Internacional- BRAPEX, no Rio de  Janeiro. A partir da ECT, em 1969, artista </w:t>
      </w:r>
      <w:r w:rsidRPr="00B74E4D">
        <w:rPr>
          <w:rFonts w:ascii="Arial" w:hAnsi="Arial" w:cs="Arial"/>
          <w:sz w:val="24"/>
          <w:szCs w:val="24"/>
        </w:rPr>
        <w:lastRenderedPageBreak/>
        <w:t>plásticos e desenhistas promissores foram contratados para melhorar a qualidade das estampas nas novas emissões da Casa da Moeda, que foi reequipada para garantir uma emissão compatível com os novos padrões. </w:t>
      </w:r>
    </w:p>
    <w:p w:rsidR="00D7128A" w:rsidRPr="00B74E4D" w:rsidRDefault="00B74E4D" w:rsidP="00B74E4D">
      <w:pPr>
        <w:rPr>
          <w:rFonts w:ascii="Arial" w:hAnsi="Arial" w:cs="Arial"/>
          <w:sz w:val="24"/>
          <w:szCs w:val="24"/>
        </w:rPr>
      </w:pPr>
    </w:p>
    <w:sectPr w:rsidR="00D7128A" w:rsidRPr="00B74E4D" w:rsidSect="00B74E4D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4D"/>
    <w:rsid w:val="001515F3"/>
    <w:rsid w:val="004D355B"/>
    <w:rsid w:val="00B7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3AE72-F204-4AF0-A4C4-B17634D0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4E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4E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5066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802">
          <w:marLeft w:val="195"/>
          <w:marRight w:val="19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2018-03-08T18:28:00Z</dcterms:created>
  <dcterms:modified xsi:type="dcterms:W3CDTF">2018-03-08T18:29:00Z</dcterms:modified>
</cp:coreProperties>
</file>