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A8" w:rsidRPr="00015CA8" w:rsidRDefault="00015CA8" w:rsidP="00015CA8">
      <w:pPr>
        <w:tabs>
          <w:tab w:val="left" w:pos="426"/>
        </w:tabs>
        <w:rPr>
          <w:rFonts w:ascii="Times New Roman" w:hAnsi="Times New Roman" w:cs="Times New Roman"/>
          <w:b/>
          <w:sz w:val="40"/>
        </w:rPr>
      </w:pPr>
      <w:r w:rsidRPr="00015CA8">
        <w:rPr>
          <w:rFonts w:ascii="Times New Roman" w:hAnsi="Times New Roman" w:cs="Times New Roman"/>
          <w:b/>
          <w:sz w:val="40"/>
        </w:rPr>
        <w:t xml:space="preserve">Dia Nacional do Extensionista Rural - </w:t>
      </w:r>
      <w:r w:rsidRPr="00015CA8">
        <w:rPr>
          <w:rFonts w:ascii="Times New Roman" w:hAnsi="Times New Roman" w:cs="Times New Roman"/>
          <w:b/>
          <w:sz w:val="40"/>
        </w:rPr>
        <w:t>06 de Dezembro</w:t>
      </w:r>
    </w:p>
    <w:p w:rsidR="00015CA8" w:rsidRPr="00015CA8" w:rsidRDefault="00015CA8" w:rsidP="00015CA8">
      <w:pPr>
        <w:rPr>
          <w:rFonts w:ascii="Times New Roman" w:hAnsi="Times New Roman" w:cs="Times New Roman"/>
        </w:rPr>
      </w:pPr>
      <w:r w:rsidRPr="00015CA8">
        <w:rPr>
          <w:rFonts w:ascii="Times New Roman" w:hAnsi="Times New Roman" w:cs="Times New Roman"/>
        </w:rPr>
        <w:t> </w:t>
      </w:r>
    </w:p>
    <w:p w:rsidR="00015CA8" w:rsidRPr="00015CA8" w:rsidRDefault="00015CA8" w:rsidP="00015CA8">
      <w:pPr>
        <w:rPr>
          <w:rFonts w:ascii="Times New Roman" w:hAnsi="Times New Roman" w:cs="Times New Roman"/>
        </w:rPr>
      </w:pPr>
      <w:bookmarkStart w:id="0" w:name="_GoBack"/>
      <w:r w:rsidRPr="00015CA8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213995</wp:posOffset>
            </wp:positionV>
            <wp:extent cx="2857500" cy="2171700"/>
            <wp:effectExtent l="0" t="0" r="0" b="0"/>
            <wp:wrapTopAndBottom/>
            <wp:docPr id="1" name="Picture 1" descr="http://www.amambainoticias.com.br/media/images/6175/71711/5482dee22be2113b1ba23f432021948e2583bcb258c4f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mbainoticias.com.br/media/images/6175/71711/5482dee22be2113b1ba23f432021948e2583bcb258c4f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15CA8" w:rsidRPr="00015CA8" w:rsidRDefault="00015CA8" w:rsidP="00015CA8">
      <w:pPr>
        <w:rPr>
          <w:rFonts w:ascii="Times New Roman" w:hAnsi="Times New Roman" w:cs="Times New Roman"/>
        </w:rPr>
      </w:pPr>
      <w:r w:rsidRPr="00015CA8">
        <w:rPr>
          <w:rFonts w:ascii="Times New Roman" w:hAnsi="Times New Roman" w:cs="Times New Roman"/>
        </w:rPr>
        <w:t>Essa data foi instituída pelo governo federal como uma forma de homenagear esse importante profissional da agricultura. O dia 06 de dezembro foi escolhido porque, em 1948, foi criada a primeira instituição de extensão rural no Brasil, a Associação de Crédito e Assistência Rural (Acar), hoje Emater-MG.</w:t>
      </w:r>
    </w:p>
    <w:p w:rsidR="00015CA8" w:rsidRPr="00015CA8" w:rsidRDefault="00015CA8" w:rsidP="00015CA8">
      <w:pPr>
        <w:rPr>
          <w:rFonts w:ascii="Times New Roman" w:hAnsi="Times New Roman" w:cs="Times New Roman"/>
        </w:rPr>
      </w:pPr>
      <w:r w:rsidRPr="00015CA8">
        <w:rPr>
          <w:rFonts w:ascii="Times New Roman" w:hAnsi="Times New Roman" w:cs="Times New Roman"/>
        </w:rPr>
        <w:t>Extensão Rural é o processo de estender, ao povo rural, conhecimentos e habilidades, sobre práticas agropecuárias, florestais e domésticas, reconhecidas como importantes e necessárias à melhoria de sua qualidade de vida. A própria justificativa para a existência de um serviço de extensão é o de estimular a população rural para que se processem mudanças em sua maneira de cultivar a terra, de criar o seu gado, de administrar o seu negócio, de dirigir o seu lar, de defender a saúde da família, de educar os seus filhos e, por fim, de trabalhar em favor da própria comunidade.</w:t>
      </w:r>
    </w:p>
    <w:p w:rsidR="00015CA8" w:rsidRPr="00015CA8" w:rsidRDefault="00015CA8" w:rsidP="00015CA8">
      <w:pPr>
        <w:rPr>
          <w:rFonts w:ascii="Times New Roman" w:hAnsi="Times New Roman" w:cs="Times New Roman"/>
        </w:rPr>
      </w:pPr>
      <w:r w:rsidRPr="00015CA8">
        <w:rPr>
          <w:rFonts w:ascii="Times New Roman" w:hAnsi="Times New Roman" w:cs="Times New Roman"/>
        </w:rPr>
        <w:t>No Brasil, o Serviço Brasileiro de Assistência Técnica e Extensão Rural está presente em mais de 4.500 escritórios, dentre regionais e municipais, com uma força de trabalho em torno de 16 mil extensionistas. Como educadores não formais, os extensionistas utilizam técnicas e metodologias, que auxiliam o produtor rural a ter uma produção sustentável sob os aspectos ambientais, econômicos e sociais. Sempre agregando o conhecimento acadêmico do técnico e as experiências de anos de trabalho do agricultor, a Extensão rural visa à qualidade da produção, geração de emprego e renda e melhoraria da qualidade de vida no campo.</w:t>
      </w:r>
    </w:p>
    <w:p w:rsidR="00D7128A" w:rsidRPr="00015CA8" w:rsidRDefault="00015CA8" w:rsidP="00015CA8">
      <w:pPr>
        <w:rPr>
          <w:rFonts w:ascii="Times New Roman" w:hAnsi="Times New Roman" w:cs="Times New Roman"/>
        </w:rPr>
      </w:pPr>
    </w:p>
    <w:sectPr w:rsidR="00D7128A" w:rsidRPr="00015CA8" w:rsidSect="00015CA8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A8"/>
    <w:rsid w:val="00015CA8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5331E-5FF7-444B-9B16-D037A52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C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015CA8"/>
    <w:rPr>
      <w:i/>
      <w:iCs/>
    </w:rPr>
  </w:style>
  <w:style w:type="character" w:customStyle="1" w:styleId="atflatcounter">
    <w:name w:val="at_flat_counter"/>
    <w:basedOn w:val="DefaultParagraphFont"/>
    <w:rsid w:val="0001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3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mbainoticias.com.br/media/images/6175/71711/tmp/wmX-570x434x4-5482dee22be2113b1ba23f432021948e2583bcb258c4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2018-03-24T19:56:00Z</dcterms:created>
  <dcterms:modified xsi:type="dcterms:W3CDTF">2018-03-24T19:58:00Z</dcterms:modified>
</cp:coreProperties>
</file>