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E1" w:rsidRPr="002E3AE1" w:rsidRDefault="002E3AE1" w:rsidP="002E3AE1">
      <w:pPr>
        <w:pStyle w:val="Title"/>
      </w:pPr>
      <w:r w:rsidRPr="002E3AE1">
        <w:rPr>
          <w:rStyle w:val="Strong"/>
          <w:b w:val="0"/>
          <w:bCs w:val="0"/>
        </w:rPr>
        <w:t>Dia Mundial do Meio Ambie</w:t>
      </w:r>
      <w:bookmarkStart w:id="0" w:name="_GoBack"/>
      <w:bookmarkEnd w:id="0"/>
      <w:r w:rsidRPr="002E3AE1">
        <w:rPr>
          <w:rStyle w:val="Strong"/>
          <w:b w:val="0"/>
          <w:bCs w:val="0"/>
        </w:rPr>
        <w:t>nte - 05 de junho</w:t>
      </w:r>
    </w:p>
    <w:p w:rsidR="002E3AE1" w:rsidRDefault="002E3AE1" w:rsidP="002E3AE1">
      <w:pPr>
        <w:rPr>
          <w:rFonts w:ascii="Arial" w:hAnsi="Arial" w:cs="Arial"/>
          <w:sz w:val="24"/>
          <w:szCs w:val="24"/>
        </w:rPr>
      </w:pPr>
    </w:p>
    <w:p w:rsidR="002E3AE1" w:rsidRPr="002E3AE1" w:rsidRDefault="002E3AE1" w:rsidP="002E3AE1">
      <w:pPr>
        <w:rPr>
          <w:rFonts w:ascii="Arial" w:hAnsi="Arial" w:cs="Arial"/>
          <w:sz w:val="24"/>
          <w:szCs w:val="24"/>
        </w:rPr>
      </w:pPr>
      <w:r w:rsidRPr="002E3AE1">
        <w:rPr>
          <w:rFonts w:ascii="Arial" w:hAnsi="Arial" w:cs="Arial"/>
          <w:sz w:val="24"/>
          <w:szCs w:val="24"/>
        </w:rPr>
        <w:t>Em 1972, durante a Conferência das Nações Unidas sobre o Meio Ambiente Humano, em Estocolmo, a Organização das Nações Unidas (ONU) instituiu o</w:t>
      </w:r>
      <w:r w:rsidRPr="002E3AE1">
        <w:rPr>
          <w:rStyle w:val="Strong"/>
          <w:rFonts w:ascii="Arial" w:hAnsi="Arial" w:cs="Arial"/>
          <w:sz w:val="24"/>
          <w:szCs w:val="24"/>
        </w:rPr>
        <w:t> Dia Mundial do Meio Ambiente,</w:t>
      </w:r>
      <w:r w:rsidRPr="002E3AE1">
        <w:rPr>
          <w:rFonts w:ascii="Arial" w:hAnsi="Arial" w:cs="Arial"/>
          <w:sz w:val="24"/>
          <w:szCs w:val="24"/>
        </w:rPr>
        <w:t> que passou a ser comemorado todo </w:t>
      </w:r>
      <w:r w:rsidRPr="002E3AE1">
        <w:rPr>
          <w:rStyle w:val="Strong"/>
          <w:rFonts w:ascii="Arial" w:hAnsi="Arial" w:cs="Arial"/>
          <w:sz w:val="24"/>
          <w:szCs w:val="24"/>
        </w:rPr>
        <w:t>dia 05 de junho</w:t>
      </w:r>
      <w:r w:rsidRPr="002E3AE1">
        <w:rPr>
          <w:rFonts w:ascii="Arial" w:hAnsi="Arial" w:cs="Arial"/>
          <w:sz w:val="24"/>
          <w:szCs w:val="24"/>
        </w:rPr>
        <w:t>. Essa data, que foi escolhida para coincidir com a data de realização dessa conferência, tem como objetivo principal chamar a atenção de todas as esferas da população para os problemas ambientais e para a importância da preservação dos </w:t>
      </w:r>
      <w:hyperlink r:id="rId4" w:history="1">
        <w:r w:rsidRPr="002E3AE1">
          <w:rPr>
            <w:rStyle w:val="Hyperlink"/>
            <w:rFonts w:ascii="Arial" w:hAnsi="Arial" w:cs="Arial"/>
            <w:color w:val="auto"/>
            <w:sz w:val="24"/>
            <w:szCs w:val="24"/>
          </w:rPr>
          <w:t>recursos naturais</w:t>
        </w:r>
      </w:hyperlink>
      <w:r w:rsidRPr="002E3AE1">
        <w:rPr>
          <w:rFonts w:ascii="Arial" w:hAnsi="Arial" w:cs="Arial"/>
          <w:sz w:val="24"/>
          <w:szCs w:val="24"/>
        </w:rPr>
        <w:t>, que até então eram considerados, por muitos, inesgotáveis.</w:t>
      </w:r>
    </w:p>
    <w:p w:rsidR="002E3AE1" w:rsidRPr="002E3AE1" w:rsidRDefault="002E3AE1" w:rsidP="002E3AE1">
      <w:pPr>
        <w:rPr>
          <w:rFonts w:ascii="Arial" w:hAnsi="Arial" w:cs="Arial"/>
          <w:sz w:val="24"/>
          <w:szCs w:val="24"/>
        </w:rPr>
      </w:pPr>
      <w:r w:rsidRPr="002E3AE1">
        <w:rPr>
          <w:rFonts w:ascii="Arial" w:hAnsi="Arial" w:cs="Arial"/>
          <w:sz w:val="24"/>
          <w:szCs w:val="24"/>
        </w:rPr>
        <w:t>Nessa Conferência, que ficou conhecida como </w:t>
      </w:r>
      <w:hyperlink r:id="rId5" w:history="1">
        <w:r w:rsidRPr="002E3AE1">
          <w:rPr>
            <w:rStyle w:val="Hyperlink"/>
            <w:rFonts w:ascii="Arial" w:hAnsi="Arial" w:cs="Arial"/>
            <w:color w:val="auto"/>
            <w:sz w:val="24"/>
            <w:szCs w:val="24"/>
          </w:rPr>
          <w:t>Conferência de Estocolmo</w:t>
        </w:r>
      </w:hyperlink>
      <w:r w:rsidRPr="002E3AE1">
        <w:rPr>
          <w:rFonts w:ascii="Arial" w:hAnsi="Arial" w:cs="Arial"/>
          <w:sz w:val="24"/>
          <w:szCs w:val="24"/>
        </w:rPr>
        <w:t>, iniciou-se uma mudança no modo de ver e tratar as questões ambientais ao redor do mundo, além de serem estabelecidos princípios para orientar a política ambiental em todo o planeta. Apesar do grande avanço que a Conferência representou, não podemos afirmar, no entanto, que todos os problemas foram resolvidos a partir daí.</w:t>
      </w:r>
    </w:p>
    <w:p w:rsidR="002E3AE1" w:rsidRPr="002E3AE1" w:rsidRDefault="002E3AE1" w:rsidP="002E3AE1">
      <w:pPr>
        <w:rPr>
          <w:rFonts w:ascii="Arial" w:hAnsi="Arial" w:cs="Arial"/>
          <w:sz w:val="24"/>
          <w:szCs w:val="24"/>
        </w:rPr>
      </w:pPr>
      <w:r w:rsidRPr="002E3AE1">
        <w:rPr>
          <w:rStyle w:val="Strong"/>
          <w:rFonts w:ascii="Arial" w:hAnsi="Arial" w:cs="Arial"/>
          <w:sz w:val="24"/>
          <w:szCs w:val="24"/>
        </w:rPr>
        <w:t>Atualmente existe uma grande preocupação em torno do meio ambiente e dos impactos negativos da ação do homem sobre ele</w:t>
      </w:r>
      <w:r w:rsidRPr="002E3AE1">
        <w:rPr>
          <w:rFonts w:ascii="Arial" w:hAnsi="Arial" w:cs="Arial"/>
          <w:sz w:val="24"/>
          <w:szCs w:val="24"/>
        </w:rPr>
        <w:t>. A destruição constante de habitat e a poluição de grandes áreas, por exemplo, são alguns dos pontos que exercem maior influência na sobrevivência de diversas espécies.</w:t>
      </w:r>
    </w:p>
    <w:p w:rsidR="002E3AE1" w:rsidRPr="002E3AE1" w:rsidRDefault="002E3AE1" w:rsidP="002E3AE1">
      <w:pPr>
        <w:rPr>
          <w:rFonts w:ascii="Arial" w:hAnsi="Arial" w:cs="Arial"/>
          <w:sz w:val="24"/>
          <w:szCs w:val="24"/>
        </w:rPr>
      </w:pPr>
      <w:r w:rsidRPr="002E3AE1">
        <w:rPr>
          <w:rFonts w:ascii="Arial" w:hAnsi="Arial" w:cs="Arial"/>
          <w:sz w:val="24"/>
          <w:szCs w:val="24"/>
        </w:rPr>
        <w:t>Tendo em vista o acentuado crescimento dos problemas ambientais, muitos pontos merecem ser revistos tanto pelos governantes quanto pela população para que os impactos sejam diminuídos. Se nada for feito, o consumo exagerado dos recursos e a perda constante de biodiversidade poderão alterar consideravelmente o modo como vivemos atualmente, comprometendo, inclusive, nossa sobrevivência.</w:t>
      </w:r>
    </w:p>
    <w:p w:rsidR="002E3AE1" w:rsidRPr="002E3AE1" w:rsidRDefault="002E3AE1" w:rsidP="002E3AE1">
      <w:pPr>
        <w:rPr>
          <w:rFonts w:ascii="Arial" w:hAnsi="Arial" w:cs="Arial"/>
          <w:sz w:val="24"/>
          <w:szCs w:val="24"/>
        </w:rPr>
      </w:pPr>
      <w:r w:rsidRPr="002E3AE1">
        <w:rPr>
          <w:rFonts w:ascii="Arial" w:hAnsi="Arial" w:cs="Arial"/>
          <w:sz w:val="24"/>
          <w:szCs w:val="24"/>
        </w:rPr>
        <w:t>Dentre os principais problemas que afetam o meio ambiente, podemos destacar o descarte inadequado de lixo, a falta de coleta seletiva e de projetos de </w:t>
      </w:r>
      <w:hyperlink r:id="rId6" w:history="1">
        <w:r w:rsidRPr="002E3AE1">
          <w:rPr>
            <w:rStyle w:val="Hyperlink"/>
            <w:rFonts w:ascii="Arial" w:hAnsi="Arial" w:cs="Arial"/>
            <w:color w:val="auto"/>
            <w:sz w:val="24"/>
            <w:szCs w:val="24"/>
          </w:rPr>
          <w:t>reciclagem</w:t>
        </w:r>
      </w:hyperlink>
      <w:r w:rsidRPr="002E3AE1">
        <w:rPr>
          <w:rFonts w:ascii="Arial" w:hAnsi="Arial" w:cs="Arial"/>
          <w:sz w:val="24"/>
          <w:szCs w:val="24"/>
        </w:rPr>
        <w:t>, consumo exagerado de recursos naturais, desmatamento, inserção de espécies exóticas, uso de </w:t>
      </w:r>
      <w:hyperlink r:id="rId7" w:history="1">
        <w:r w:rsidRPr="002E3AE1">
          <w:rPr>
            <w:rStyle w:val="Hyperlink"/>
            <w:rFonts w:ascii="Arial" w:hAnsi="Arial" w:cs="Arial"/>
            <w:color w:val="auto"/>
            <w:sz w:val="24"/>
            <w:szCs w:val="24"/>
          </w:rPr>
          <w:t>combustíveis fósseis</w:t>
        </w:r>
      </w:hyperlink>
      <w:r w:rsidRPr="002E3AE1">
        <w:rPr>
          <w:rFonts w:ascii="Arial" w:hAnsi="Arial" w:cs="Arial"/>
          <w:sz w:val="24"/>
          <w:szCs w:val="24"/>
        </w:rPr>
        <w:t>, desperdício de água e esgotamento do solo. Esses problemas e outros poderiam ser evitados se os </w:t>
      </w:r>
      <w:r w:rsidRPr="002E3AE1">
        <w:rPr>
          <w:rStyle w:val="Strong"/>
          <w:rFonts w:ascii="Arial" w:hAnsi="Arial" w:cs="Arial"/>
          <w:sz w:val="24"/>
          <w:szCs w:val="24"/>
        </w:rPr>
        <w:t>governantes e a população se conscientizassem da importância do uso correto e moderado dos nossos recursos naturais.</w:t>
      </w:r>
    </w:p>
    <w:p w:rsidR="002E3AE1" w:rsidRPr="002E3AE1" w:rsidRDefault="002E3AE1" w:rsidP="002E3AE1">
      <w:pPr>
        <w:rPr>
          <w:rFonts w:ascii="Arial" w:hAnsi="Arial" w:cs="Arial"/>
          <w:sz w:val="24"/>
          <w:szCs w:val="24"/>
        </w:rPr>
      </w:pPr>
      <w:r w:rsidRPr="002E3AE1">
        <w:rPr>
          <w:rFonts w:ascii="Arial" w:hAnsi="Arial" w:cs="Arial"/>
          <w:sz w:val="24"/>
          <w:szCs w:val="24"/>
        </w:rPr>
        <w:t>Em razão da importância da conscientização e da dimensão do impacto gerado pelo homem, o </w:t>
      </w:r>
      <w:r w:rsidRPr="002E3AE1">
        <w:rPr>
          <w:rStyle w:val="Strong"/>
          <w:rFonts w:ascii="Arial" w:hAnsi="Arial" w:cs="Arial"/>
          <w:sz w:val="24"/>
          <w:szCs w:val="24"/>
        </w:rPr>
        <w:t>Dia Mundial do Meio Ambiente</w:t>
      </w:r>
      <w:r w:rsidRPr="002E3AE1">
        <w:rPr>
          <w:rFonts w:ascii="Arial" w:hAnsi="Arial" w:cs="Arial"/>
          <w:sz w:val="24"/>
          <w:szCs w:val="24"/>
        </w:rPr>
        <w:t> é uma data que merece bastante destaque no calendário mundial. Entretanto, não basta apenas plantar uma árvore ou separar o lixo nesse dia, é necessário que sejam feitas campanhas de grande impacto que mostrem a necessidade de mudanças imediatas nos nossos hábitos de vida diários.</w:t>
      </w:r>
    </w:p>
    <w:p w:rsidR="002E3AE1" w:rsidRPr="002E3AE1" w:rsidRDefault="002E3AE1" w:rsidP="002E3AE1">
      <w:pPr>
        <w:rPr>
          <w:rFonts w:ascii="Arial" w:hAnsi="Arial" w:cs="Arial"/>
          <w:sz w:val="24"/>
          <w:szCs w:val="24"/>
        </w:rPr>
      </w:pPr>
      <w:r w:rsidRPr="002E3AE1">
        <w:rPr>
          <w:rFonts w:ascii="Arial" w:hAnsi="Arial" w:cs="Arial"/>
          <w:sz w:val="24"/>
          <w:szCs w:val="24"/>
        </w:rPr>
        <w:t>Apesar de muitos acreditarem que a mudança deve acontecer em escala mundial e que apenas uma pessoa não consegue mudar o mundo,</w:t>
      </w:r>
      <w:r w:rsidRPr="002E3AE1">
        <w:rPr>
          <w:rStyle w:val="Strong"/>
          <w:rFonts w:ascii="Arial" w:hAnsi="Arial" w:cs="Arial"/>
          <w:sz w:val="24"/>
          <w:szCs w:val="24"/>
        </w:rPr>
        <w:t> é fundamental que cada um faça a sua parte</w:t>
      </w:r>
      <w:r w:rsidRPr="002E3AE1">
        <w:rPr>
          <w:rFonts w:ascii="Arial" w:hAnsi="Arial" w:cs="Arial"/>
          <w:sz w:val="24"/>
          <w:szCs w:val="24"/>
        </w:rPr>
        <w:t> e que toda a sociedade reivindique o cumprimento das leis ambientais. Todos devemos assumir uma postura de responsabilidade ambiental, pois só assim conseguiremos mudar o quadro atual.</w:t>
      </w:r>
    </w:p>
    <w:p w:rsidR="00D7128A" w:rsidRPr="002E3AE1" w:rsidRDefault="002E3AE1" w:rsidP="002E3AE1">
      <w:pPr>
        <w:rPr>
          <w:rFonts w:ascii="Arial" w:hAnsi="Arial" w:cs="Arial"/>
          <w:sz w:val="24"/>
          <w:szCs w:val="24"/>
        </w:rPr>
      </w:pPr>
    </w:p>
    <w:sectPr w:rsidR="00D7128A" w:rsidRPr="002E3AE1" w:rsidSect="002E3AE1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E1"/>
    <w:rsid w:val="001515F3"/>
    <w:rsid w:val="002E3AE1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3724B-8AE4-4918-86CF-DAD8C1BC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2E3A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3AE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E3A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A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rasilescola.uol.com.br/geografia/combustiveis-fossei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asilescola.uol.com.br/biologia/reciclagem.htm" TargetMode="External"/><Relationship Id="rId5" Type="http://schemas.openxmlformats.org/officeDocument/2006/relationships/hyperlink" Target="http://brasilescola.uol.com.br/geografia/estocolmo-72.htm" TargetMode="External"/><Relationship Id="rId4" Type="http://schemas.openxmlformats.org/officeDocument/2006/relationships/hyperlink" Target="http://brasilescola.uol.com.br/geografia/os-recursos-naturai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2018-03-02T18:27:00Z</dcterms:created>
  <dcterms:modified xsi:type="dcterms:W3CDTF">2018-03-02T18:29:00Z</dcterms:modified>
</cp:coreProperties>
</file>