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84" w:rsidRPr="005F5F84" w:rsidRDefault="005F5F84" w:rsidP="005F5F84">
      <w:pPr>
        <w:pStyle w:val="Heading3"/>
        <w:rPr>
          <w:sz w:val="50"/>
          <w:szCs w:val="50"/>
        </w:rPr>
      </w:pPr>
      <w:r w:rsidRPr="005F5F84">
        <w:rPr>
          <w:sz w:val="50"/>
          <w:szCs w:val="50"/>
        </w:rPr>
        <w:t xml:space="preserve">DIA DO SOLISTA - </w:t>
      </w:r>
      <w:r w:rsidRPr="005F5F84">
        <w:rPr>
          <w:sz w:val="50"/>
          <w:szCs w:val="50"/>
        </w:rPr>
        <w:t>14 DE JUNHO</w:t>
      </w:r>
    </w:p>
    <w:p w:rsidR="005F5F84" w:rsidRPr="005F5F84" w:rsidRDefault="005F5F84" w:rsidP="005F5F84">
      <w:pPr>
        <w:rPr>
          <w:rFonts w:ascii="Arial" w:hAnsi="Arial" w:cs="Arial"/>
          <w:color w:val="363636"/>
          <w:sz w:val="24"/>
          <w:szCs w:val="24"/>
          <w:lang w:eastAsia="pt-BR"/>
        </w:rPr>
      </w:pPr>
      <w:r w:rsidRPr="005F5F84">
        <w:rPr>
          <w:rFonts w:ascii="Arial" w:hAnsi="Arial" w:cs="Arial"/>
          <w:noProof/>
          <w:color w:val="0B5394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3539490</wp:posOffset>
            </wp:positionV>
            <wp:extent cx="2028825" cy="3048000"/>
            <wp:effectExtent l="0" t="0" r="9525" b="0"/>
            <wp:wrapTopAndBottom/>
            <wp:docPr id="1" name="Picture 1" descr="http://2.bp.blogspot.com/-wDyntYKmdFc/TdviOOHWiAI/AAAAAAAABYo/YUPabxIcavY/s320/solo+solista+cantor+viola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DyntYKmdFc/TdviOOHWiAI/AAAAAAAABYo/YUPabxIcavY/s320/solo+solista+cantor+viola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Devido às invasões estrangeiras na Europa, a Igreja Católica procurou registrar, desde o século III, a variedade de manifestações culturais, já que os padres eram as únicas pessoas que sabiam grafar músicas. Até o século IV, todos os fiéis participavam das cerimônias, cantando, batendo as mãos e os pés, dançando discretamente e tocando instrumentos, como a harpa, órgão, sinos etc.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Para uniformizar o seu culto em todos os lugares, no século V, a Igreja Católica desenvolveu um estilo único e criou uma escritura musical exata. Assim, o papa Gregório I resolveu fundar a "Schola Cantorum", em Roma, onde os padres-compositores deveriam estudar. A partir de então, um coro profissional passou a exercer todas as funções musicais nas cerimônias religiosas. O canto litúrgico foi oficializado no início do século VII e essa música batizada, pelos monges de Solesmes (França), de "canto gregoriano", em homenagem ao papa falecido.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Qualificar o período medieval, que engloba os séculos VII ao XIII como a "Idade das Trevas", é um engano, pois, ao contrário, a sua rica produção cultural sintetizou os conhecimentos greco-romanos, germânicos, árabes, judaico-cristãos, bizantinos etc., em todas as áreas artísticas. No campo musical, temos uma pequena mostra da riqueza cultural do período com os cantos gregorianos criados para o culto católico.</w:t>
      </w:r>
    </w:p>
    <w:p w:rsidR="005F5F84" w:rsidRPr="005F5F84" w:rsidRDefault="005F5F84" w:rsidP="005F5F84">
      <w:pPr>
        <w:rPr>
          <w:rFonts w:ascii="Arial" w:hAnsi="Arial" w:cs="Arial"/>
          <w:color w:val="363636"/>
          <w:sz w:val="24"/>
          <w:szCs w:val="24"/>
          <w:lang w:eastAsia="pt-BR"/>
        </w:rPr>
      </w:pPr>
    </w:p>
    <w:p w:rsidR="005F5F84" w:rsidRPr="005F5F84" w:rsidRDefault="005F5F84" w:rsidP="005F5F84">
      <w:pPr>
        <w:rPr>
          <w:rFonts w:ascii="Arial" w:hAnsi="Arial" w:cs="Arial"/>
          <w:color w:val="363636"/>
          <w:sz w:val="24"/>
          <w:szCs w:val="24"/>
          <w:lang w:eastAsia="pt-BR"/>
        </w:rPr>
      </w:pP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t>Solista - Violão</w:t>
      </w:r>
    </w:p>
    <w:p w:rsidR="005F5F84" w:rsidRPr="005F5F84" w:rsidRDefault="005F5F84" w:rsidP="005F5F84">
      <w:pPr>
        <w:rPr>
          <w:rFonts w:ascii="Arial" w:hAnsi="Arial" w:cs="Arial"/>
          <w:color w:val="363636"/>
          <w:sz w:val="24"/>
          <w:szCs w:val="24"/>
          <w:lang w:eastAsia="pt-BR"/>
        </w:rPr>
      </w:pP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Os séculos XVII e XVIII são caracterizados pelas grandes disputas nos mares e os artistas expressaram toda essa infinitude e transitoriedade da visão de mundo. Na música instrumental surge a orquestra, que é um grupo de músicos que ocupa o lugar dos dançarinos, nos teatros internos dos palácios da nobreza. Assim, aparecem os primeiros solistas virtuoses, que são músicos especializados em executar determinados instrumentos com habilidade e técnica perfeitas.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 xml:space="preserve">Na música vocal nasce a ópera, que é uma abreviatura da expressão italiana "opera in musica", ou seja, obra literária posta em música. E a ópera rompeu com o padrão anterior, propiciando o aparecimento do 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lastRenderedPageBreak/>
        <w:t>cantor solista de grande virtuosidade. Foi o começo do belo canto onde a cantora principal era apelidada de prima donna (principal mulher), o cantor principal era o primo uomo (principal homem).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As companhias italianas de óperas não só apresentavam como ensinavam todas as técnicas de como produzir as óperas, por isso é que na música a terminologia usada é de origem italiana. Óperas, canções, baladas, madrigais, oratórios e outros gêneros eram cultivadas por todos os compositores, muitas vezes encomendadas, outras vezes para promover algum cantor ou cantora.</w:t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</w:r>
      <w:r w:rsidRPr="005F5F84">
        <w:rPr>
          <w:rFonts w:ascii="Arial" w:hAnsi="Arial" w:cs="Arial"/>
          <w:color w:val="363636"/>
          <w:sz w:val="24"/>
          <w:szCs w:val="24"/>
          <w:lang w:eastAsia="pt-BR"/>
        </w:rPr>
        <w:br/>
        <w:t>Os músicos e cantores tinham contratos rigorosos com os nobres ou com as igrejas, e normalmente o compositor treinava os seus solistas com muita rigidez. Atualmente, no Brasil, o músico profissional deve ser bacharel em Música e só poderá atuar como o cantor solista e instrumentista solista se possuir a especialização nessas áreas.</w:t>
      </w:r>
    </w:p>
    <w:p w:rsidR="00D7128A" w:rsidRPr="005F5F84" w:rsidRDefault="005F5F84" w:rsidP="005F5F84">
      <w:pPr>
        <w:rPr>
          <w:rFonts w:ascii="Arial" w:hAnsi="Arial" w:cs="Arial"/>
          <w:sz w:val="24"/>
          <w:szCs w:val="24"/>
        </w:rPr>
      </w:pPr>
    </w:p>
    <w:sectPr w:rsidR="00D7128A" w:rsidRPr="005F5F84" w:rsidSect="005F5F84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84"/>
    <w:rsid w:val="001515F3"/>
    <w:rsid w:val="004D355B"/>
    <w:rsid w:val="005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34CD-F6AC-47F9-8D1F-3ACEDD1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F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wDyntYKmdFc/TdviOOHWiAI/AAAAAAAABYo/YUPabxIcavY/s1600/solo+solista+cantor+viola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2018-03-03T19:09:00Z</dcterms:created>
  <dcterms:modified xsi:type="dcterms:W3CDTF">2018-03-03T19:12:00Z</dcterms:modified>
</cp:coreProperties>
</file>