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15E9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plantas venenosas</w:t>
      </w:r>
    </w:p>
    <w:p w:rsidR="006C15E9" w:rsidRDefault="006C15E9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 uma grande variedade de plantas tóxicas, sendo grande parte pertencente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Apiáceas, como a Cicuta, que tem uma açã</w:t>
      </w:r>
      <w:r>
        <w:rPr>
          <w:rFonts w:ascii="Open Sans" w:eastAsia="Times New Roman" w:hAnsi="Open Sans"/>
          <w:sz w:val="22"/>
          <w:szCs w:val="22"/>
        </w:rPr>
        <w:t>o que causa paralisia geral e quando a paralisia atinge o sistema respiratório a pessoa morre por asfixia. (INFO ESCOLA, 2012).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puro desconhecimento, muitas pessoas cultivam em suas casas plantas venenosas em seus jardins. As quais trazem sérios risco</w:t>
      </w:r>
      <w:r>
        <w:rPr>
          <w:rFonts w:ascii="Open Sans" w:eastAsia="Times New Roman" w:hAnsi="Open Sans"/>
          <w:sz w:val="22"/>
          <w:szCs w:val="22"/>
        </w:rPr>
        <w:t>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saúde de todos os seres vivos. O simples ato de aproximar-se de algumas plantas pode levar a sérias irritações e lesões nos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órgãos, além de muitas levarem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morte.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Alguns vegetais podem não levar a morte, mas causar sérios problemas para o coração, pul</w:t>
      </w:r>
      <w:r>
        <w:rPr>
          <w:rFonts w:ascii="Open Sans" w:eastAsia="Times New Roman" w:hAnsi="Open Sans"/>
          <w:sz w:val="22"/>
          <w:szCs w:val="22"/>
        </w:rPr>
        <w:t>mão e o cérebro, como a nicotina, morfina, cocaína, dentre outros narcóticos.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de cem espécies de plantas tóxicas existentes, extremamente venenosas, as quais exigem cuidados em não ingerir, ou tocar, pois atuam paralisando 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órgãos, causando infe</w:t>
      </w:r>
      <w:r>
        <w:rPr>
          <w:rFonts w:ascii="Open Sans" w:eastAsia="Times New Roman" w:hAnsi="Open Sans"/>
          <w:sz w:val="22"/>
          <w:szCs w:val="22"/>
        </w:rPr>
        <w:t>cções e mortes súbitas.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3 JUSTIFICATIVA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necessário levantar dados através de pesquisas, sobre os perigos das plantas, estas que podem fazer parte do nosso dia-a-dia, as quais não escolhem período e nem espaço geográfico para fixarem-se. No Brasil,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grande número de mortes de bovinos por ingestão de plantas tóxicas e isto gera grandes perdas econômicas, difíceis de serem estimadas.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a morte de outros pequenos animais, e, quanto aosseres humanos, as crianças são as maiores vítimas, as quais po</w:t>
      </w:r>
      <w:r>
        <w:rPr>
          <w:rFonts w:ascii="Open Sans" w:eastAsia="Times New Roman" w:hAnsi="Open Sans"/>
          <w:sz w:val="22"/>
          <w:szCs w:val="22"/>
        </w:rPr>
        <w:t>ssuem contato com estas plantas através de cultivos em suas casas ou em parques.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desconhecimento das espécies tóxicas presentes nos vegetais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principal fator de ocorrência de acidentes, por isso, nada melhor que prevenir, passando a conhecer melhor e</w:t>
      </w:r>
      <w:r>
        <w:rPr>
          <w:rFonts w:ascii="Open Sans" w:eastAsia="Times New Roman" w:hAnsi="Open Sans"/>
          <w:sz w:val="22"/>
          <w:szCs w:val="22"/>
        </w:rPr>
        <w:t>stas espécies.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 OBJETIVOS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4.1 OBJETIVO GERAL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Compreender e retratar os benefícios e malefícios provenientes de algumas plantas venenosas.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4.2 OBETIVOS ESPECÍFICOS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Compreender e analisar os diversos usos de algumas plantas venenosas na culinária;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Identificar algumas plantas tóxicas existentes em paisagismo e jardinagem;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- Constatar algumas plantas importantes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da saúde.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 FUNDAMENTAÇÃO TEÓRICA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t>5.1 PLANTAS VENENOSAS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estudo das plantas cresce anualmente no Brasil e ao redor do mundo. A</w:t>
      </w:r>
      <w:r>
        <w:rPr>
          <w:rFonts w:ascii="Open Sans" w:eastAsia="Times New Roman" w:hAnsi="Open Sans"/>
          <w:sz w:val="22"/>
          <w:szCs w:val="22"/>
        </w:rPr>
        <w:t xml:space="preserve"> curiosidade em obter conhecimentos acerca de suas propriedades químicas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grande. Descobrem-se as plantas medicinais, as quais são de extrema importância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vida humana, garantindo sua saúde e bem-estar.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inegável a importância do estudo das plantas v</w:t>
      </w:r>
      <w:r>
        <w:rPr>
          <w:rFonts w:ascii="Open Sans" w:eastAsia="Times New Roman" w:hAnsi="Open Sans"/>
          <w:sz w:val="22"/>
          <w:szCs w:val="22"/>
        </w:rPr>
        <w:t>enenosas, as quais estão em nossos jardins, em nossa culinária e fazem parte de muitos tratamentos medicinais.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acordo com Albuquerque (1980) na Amazônia ocorre um extraordinário número de plantas tóxicas e suspeitas de toxidez, nativas e exóticas, tanto</w:t>
      </w:r>
      <w:r>
        <w:rPr>
          <w:rFonts w:ascii="Open Sans" w:eastAsia="Times New Roman" w:hAnsi="Open Sans"/>
          <w:sz w:val="22"/>
          <w:szCs w:val="22"/>
        </w:rPr>
        <w:t xml:space="preserve"> nos campos naturais como nos jardins. De acordo com Schuanz (2011), os componentes químicos dasplantas, ou simplesmente os ativos nas plantas tóxicas são: os alcalóides, os glicosídeos cardioativos ou cardiotônicos, os plaglicosídeos cianogênicos ou ciano</w:t>
      </w:r>
      <w:r>
        <w:rPr>
          <w:rFonts w:ascii="Open Sans" w:eastAsia="Times New Roman" w:hAnsi="Open Sans"/>
          <w:sz w:val="22"/>
          <w:szCs w:val="22"/>
        </w:rPr>
        <w:t>genéticos, os taninos, as saponinas, o oxalato de cálcio, e as toxialbuminas. Estes componentes são todos nocivos aos seres humanos e animais, provocando grandes infecções e sendo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letais, ao ingerir ou tocar a planta.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antiguidade, os homens pl</w:t>
      </w:r>
      <w:r>
        <w:rPr>
          <w:rFonts w:ascii="Open Sans" w:eastAsia="Times New Roman" w:hAnsi="Open Sans"/>
          <w:sz w:val="22"/>
          <w:szCs w:val="22"/>
        </w:rPr>
        <w:t>antavam para obter alimento, para si e para seus animais. Acredita-se que nessa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época inúmeros homens e animais vieram a intoxicar-se com as belas plantas com frutos coloridos que eles plantavam, ou seja, eram venenosas.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plantas tóxicas naquele tempo er</w:t>
      </w:r>
      <w:r>
        <w:rPr>
          <w:rFonts w:ascii="Open Sans" w:eastAsia="Times New Roman" w:hAnsi="Open Sans"/>
          <w:sz w:val="22"/>
          <w:szCs w:val="22"/>
        </w:rPr>
        <w:t>am provenientes de bruxos e farmacologistas, e atualmente fazem parte de pesquisas em sofisticados laboratórios, a fim de compreender melhor sua composição, evitando riscos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sociedade.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Existem várias plantas venenosas que também auxiliam em homicídios, q</w:t>
      </w:r>
      <w:r>
        <w:rPr>
          <w:rFonts w:ascii="Open Sans" w:eastAsia="Times New Roman" w:hAnsi="Open Sans"/>
          <w:sz w:val="22"/>
          <w:szCs w:val="22"/>
        </w:rPr>
        <w:t>uando acaba em uma morte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“limpa”, que não deixa sangue espalhado pelo ambiente, sendo por isso mais difíceis de serem detectadas.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caso da Cerbera odollam Gaertn., da família Apocinácea,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nativa 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Índia, a qual possui o nome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“árvore-do-sui</w:t>
      </w:r>
      <w:r>
        <w:rPr>
          <w:rFonts w:ascii="Open Sans" w:eastAsia="Times New Roman" w:hAnsi="Open Sans"/>
          <w:sz w:val="22"/>
          <w:szCs w:val="22"/>
        </w:rPr>
        <w:t>cídio.”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Naquele país 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extremamente utilizada, principalmente pelas mulheres para cometerem suicídios, porém,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também muito usada para homicídios. A semente possui um alcalóide denominado cerberina,o qual afeta o coração. Seu uso em geral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fatal e de</w:t>
      </w:r>
      <w:r>
        <w:rPr>
          <w:rFonts w:ascii="Open Sans" w:eastAsia="Times New Roman" w:hAnsi="Open Sans"/>
          <w:sz w:val="22"/>
          <w:szCs w:val="22"/>
        </w:rPr>
        <w:t>difícil detecção na necropsia. (FELIPPE, 2009)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Ainda segundo Felippe (2009, p. 22)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“Toxina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substância que, produzida por um organismo,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venenosa para outros seres vivos”. Muitas plantas e animais produzem toxinas com a função de desencorajar ou mata</w:t>
      </w:r>
      <w:r>
        <w:rPr>
          <w:rFonts w:ascii="Open Sans" w:eastAsia="Times New Roman" w:hAnsi="Open Sans"/>
          <w:sz w:val="22"/>
          <w:szCs w:val="22"/>
        </w:rPr>
        <w:t>r seus predadores. Todas as toxinas são venenosas, mas, para tornarem-se eficazes, precisam combinar-se quimicamente com elementos de células vivas.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veneno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qualquer substância natural ou sintética que, por sua atuação química,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capaz de destruir ou p</w:t>
      </w:r>
      <w:r>
        <w:rPr>
          <w:rFonts w:ascii="Open Sans" w:eastAsia="Times New Roman" w:hAnsi="Open Sans"/>
          <w:sz w:val="22"/>
          <w:szCs w:val="22"/>
        </w:rPr>
        <w:t>erturbar as funções vitais de um organismo. Barros e Paulino (1999). Sua origem pode ser mineral (por exemplo, o arsênico),vegetal (cicuta), animal (peçonha de serpente) e artificial (produzido na indústria). No caso, das plantas que serão discutidas neste</w:t>
      </w:r>
      <w:r>
        <w:rPr>
          <w:rFonts w:ascii="Open Sans" w:eastAsia="Times New Roman" w:hAnsi="Open Sans"/>
          <w:sz w:val="22"/>
          <w:szCs w:val="22"/>
        </w:rPr>
        <w:t xml:space="preserve"> projeto, considera-se que planta venenosa e planta tóxica são sinônimos.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5.2 PLANTAS VENENOSAS EM CULINÁRIA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sua alimentação, o homem aprendeu a fazer o uso de algumas plantas venenosas, removendo as partes tóxicas ou utilizando as partes em que ela</w:t>
      </w:r>
      <w:r>
        <w:rPr>
          <w:rFonts w:ascii="Open Sans" w:eastAsia="Times New Roman" w:hAnsi="Open Sans"/>
          <w:sz w:val="22"/>
          <w:szCs w:val="22"/>
        </w:rPr>
        <w:t>s não estão presentes.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Com a chegada dos portugueses e espanhóis ao continente americano, uma grande variedade de </w:t>
      </w:r>
      <w:r>
        <w:rPr>
          <w:rFonts w:ascii="Open Sans" w:eastAsia="Times New Roman" w:hAnsi="Open Sans"/>
          <w:sz w:val="22"/>
          <w:szCs w:val="22"/>
        </w:rPr>
        <w:lastRenderedPageBreak/>
        <w:t>espécies vegetais, tais como: a batata, tomate, abacaxi, entre outras, passaram a ser conhecidas. Porém, várias entre essas plantas eram venen</w:t>
      </w:r>
      <w:r>
        <w:rPr>
          <w:rFonts w:ascii="Open Sans" w:eastAsia="Times New Roman" w:hAnsi="Open Sans"/>
          <w:sz w:val="22"/>
          <w:szCs w:val="22"/>
        </w:rPr>
        <w:t>osas. Por exemplo: a batata, o caju e a amêndoa-selvagem.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5.2.1 Batata (Solanum tuberosum L.)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Conhecida por diferentes nomes em todoo mundo. No Brasil, antigamente, era chamada de batatinha, pois era cultivada somente em pequenas hortas.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pertencente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família Solanaceae. Quando passou a fazer parte da dieta dos britânicos que vieram ao Brasil para a construção das ferrovias, começou a ser chamada como batata-inglesa.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culinária, seu sucesso deve-se a dois fatores: seu valor energético e o sabor acent</w:t>
      </w:r>
      <w:r>
        <w:rPr>
          <w:rFonts w:ascii="Open Sans" w:eastAsia="Times New Roman" w:hAnsi="Open Sans"/>
          <w:sz w:val="22"/>
          <w:szCs w:val="22"/>
        </w:rPr>
        <w:t>uado que possibilita diversas combinações de sabores. Da batata, saem produtos comerciais, como a fécula (usada na confecção de bolos e biscoitos) e a batata em flocos (purê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 batata em flocos).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batata contém alcalóides tóxicos nos tubérculos, nas folha</w:t>
      </w:r>
      <w:r>
        <w:rPr>
          <w:rFonts w:ascii="Open Sans" w:eastAsia="Times New Roman" w:hAnsi="Open Sans"/>
          <w:sz w:val="22"/>
          <w:szCs w:val="22"/>
        </w:rPr>
        <w:t>s, nos caules e nos frutos, sendo o mais comum a solanina, a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substância com propriedades antifúngicas e contra pestes, que funciona como mecanismo de defesa para a planta. Essa toxina localiza-se em alta concentração embaixo da casca do tubércul</w:t>
      </w:r>
      <w:r>
        <w:rPr>
          <w:rFonts w:ascii="Open Sans" w:eastAsia="Times New Roman" w:hAnsi="Open Sans"/>
          <w:sz w:val="22"/>
          <w:szCs w:val="22"/>
        </w:rPr>
        <w:t>o e aumenta com a idade e com a exposição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luz. A parte na qual possui esta substância fica esverdeada.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envenenamento por solanina causa desordens gastrointestinais e neurológicas. Os sintomas incluem náusea, diarréia, vômito, dores no estômago, queima</w:t>
      </w:r>
      <w:r>
        <w:rPr>
          <w:rFonts w:ascii="Open Sans" w:eastAsia="Times New Roman" w:hAnsi="Open Sans"/>
          <w:sz w:val="22"/>
          <w:szCs w:val="22"/>
        </w:rPr>
        <w:t>ção da boca, arritmia do coração, dor de cabeça e vertigem, alucinação, paralisia, dilatação da pupila e hipotermia. Em quantidades elevadas pode levar a morte. O mal estar pode surgir entre trinta e doze horas após sua ingestão. Mas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envenenamento rar</w:t>
      </w:r>
      <w:r>
        <w:rPr>
          <w:rFonts w:ascii="Open Sans" w:eastAsia="Times New Roman" w:hAnsi="Open Sans"/>
          <w:sz w:val="22"/>
          <w:szCs w:val="22"/>
        </w:rPr>
        <w:t>o de ocorrer. Um estudo confirmou que o consumoexagerado de batatas por mulheres grávidas causa o aparecimento de espinha bífida na criança, em razão da quantidade de solanina ingerida. Sua destruição ocorre quando a batata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cozida em alta temperatura, ac</w:t>
      </w:r>
      <w:r>
        <w:rPr>
          <w:rFonts w:ascii="Open Sans" w:eastAsia="Times New Roman" w:hAnsi="Open Sans"/>
          <w:sz w:val="22"/>
          <w:szCs w:val="22"/>
        </w:rPr>
        <w:t>ima de 170º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C. (FELIPPE, 2009)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5.2.2 Caju ( Anacardium occidentale L.)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Pertencente a família Anacardiaceae. O Caju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na realidade um falso fruto, pois o fruto verdadeiro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castanha-de-caju. O fruto torrado (a castanha)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muito revigorante, por ser rico</w:t>
      </w:r>
      <w:r>
        <w:rPr>
          <w:rFonts w:ascii="Open Sans" w:eastAsia="Times New Roman" w:hAnsi="Open Sans"/>
          <w:sz w:val="22"/>
          <w:szCs w:val="22"/>
        </w:rPr>
        <w:t xml:space="preserve"> em proteínas e gorduras. Porém, mastigar a castanha verde e crua ocorre um efeito cáustico, causando vômitos, queimação na boca, inchaço dos lábios, língua e gengivas. Seu contato com a pele ocorre formando bolhas e queimaduras. As substâncias irritantes,</w:t>
      </w:r>
      <w:r>
        <w:rPr>
          <w:rFonts w:ascii="Open Sans" w:eastAsia="Times New Roman" w:hAnsi="Open Sans"/>
          <w:sz w:val="22"/>
          <w:szCs w:val="22"/>
        </w:rPr>
        <w:t xml:space="preserve"> como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anacárdico situam-se na casca do fruto. O fruto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fervido em grande quantidade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água, a qual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descartada juntamente com as substâncias tóxicas. O pseudofruto carnoso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usado em doces, refrescos, sorvetes, vinho e vinagre. (Ibidem, 2009)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</w:t>
      </w:r>
      <w:r>
        <w:rPr>
          <w:rFonts w:ascii="Open Sans" w:eastAsia="Times New Roman" w:hAnsi="Open Sans"/>
          <w:sz w:val="22"/>
          <w:szCs w:val="22"/>
        </w:rPr>
        <w:t>.2.3 Amêndoa-selvagem ( Brabejum stellatifolium L.)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Pertencente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família Proteaceae. As sementes de amêndoa-selvagem possuem um gosto levemente amargo, resultado da presença de glicosídeos cianogênicos que, quando ingeridos, liberam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ácido cianídrico. Ess</w:t>
      </w:r>
      <w:r>
        <w:rPr>
          <w:rFonts w:ascii="Open Sans" w:eastAsia="Times New Roman" w:hAnsi="Open Sans"/>
          <w:sz w:val="22"/>
          <w:szCs w:val="22"/>
        </w:rPr>
        <w:t xml:space="preserve">as sementes, ainda assim, são comestíveis, quando assados como </w:t>
      </w:r>
      <w:r>
        <w:rPr>
          <w:rFonts w:ascii="Open Sans" w:eastAsia="Times New Roman" w:hAnsi="Open Sans"/>
          <w:sz w:val="22"/>
          <w:szCs w:val="22"/>
        </w:rPr>
        <w:lastRenderedPageBreak/>
        <w:t>as amêndoas e as castanhas. Os frutos frescos também são tóxicos e seu veneno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removido quando mergulhados por vários dias 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 fresca, antesde fervê-los e assá-los. (Ibidem, 2009)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5.3 PLA</w:t>
      </w:r>
      <w:r>
        <w:rPr>
          <w:rFonts w:ascii="Open Sans" w:eastAsia="Times New Roman" w:hAnsi="Open Sans"/>
          <w:sz w:val="22"/>
          <w:szCs w:val="22"/>
        </w:rPr>
        <w:t>NTAS TÓXICAS EM PAISAGISMO E JARDINAGEM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um jardim, são cultivadas plantas de diversas espécies a fim de embelezar o ambiente, a jardinagem nada mais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que a prática de criar e manter um jardim.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grande variedade de plantas utilizadas para est</w:t>
      </w:r>
      <w:r>
        <w:rPr>
          <w:rFonts w:ascii="Open Sans" w:eastAsia="Times New Roman" w:hAnsi="Open Sans"/>
          <w:sz w:val="22"/>
          <w:szCs w:val="22"/>
        </w:rPr>
        <w:t>e fim, dentre elas, existem muitas plantas venenosas, as quais merecem cuidados especiais, especialmente com animais e crianças, estas por serem mais propensas a ingerir, ou tocar as plantas, devido a sua curiosidade. Alguns exemplos dessas plantas tóxicas</w:t>
      </w:r>
      <w:r>
        <w:rPr>
          <w:rFonts w:ascii="Open Sans" w:eastAsia="Times New Roman" w:hAnsi="Open Sans"/>
          <w:sz w:val="22"/>
          <w:szCs w:val="22"/>
        </w:rPr>
        <w:t>: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5.3.1 Espirradeira (Nerium oleander L.)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Possui flores de cores variadas.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uma bela espécie ornamental, muito utilizada em jardins públicos e privados e na arborização de ruas. Vive isoladamente ou em grupo, desenvolve-se melhor em lugares ensolarados </w:t>
      </w:r>
      <w:r>
        <w:rPr>
          <w:rFonts w:ascii="Open Sans" w:eastAsia="Times New Roman" w:hAnsi="Open Sans"/>
          <w:sz w:val="22"/>
          <w:szCs w:val="22"/>
        </w:rPr>
        <w:t>e deve ser podada anualmente para continuar com sua bela forma.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várias variedades da planta, classificadas de acordo com as flores, as quais podem ser brancas, róseas, vermelhas, salmão e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amarelas, e brilhantes simples ou dobradas. Não possuem néct</w:t>
      </w:r>
      <w:r>
        <w:rPr>
          <w:rFonts w:ascii="Open Sans" w:eastAsia="Times New Roman" w:hAnsi="Open Sans"/>
          <w:sz w:val="22"/>
          <w:szCs w:val="22"/>
        </w:rPr>
        <w:t>ar, porém devido as suas cores, os insetos são atraídos e as polinizam por engano.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Apesar de sua beleza, ela continua sendo venenosa, mesmo após estar seca. A ingestão de qualquer parte causa vômito, náusea, diarréia com sangue, cólica abdominal, tontura, </w:t>
      </w:r>
      <w:r>
        <w:rPr>
          <w:rFonts w:ascii="Open Sans" w:eastAsia="Times New Roman" w:hAnsi="Open Sans"/>
          <w:sz w:val="22"/>
          <w:szCs w:val="22"/>
        </w:rPr>
        <w:t>alterações do equilíbrio, distúrbios neurológicos e cardíacos. (Ibidem, 2009)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5.3.2Copo-de-leite (Zantedeschia aethiopica L.)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copo-de-leite, cala-branca ou lírio-do-nilo,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planta cultivada como ornamento, devido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bela espata branca. Porém, devido</w:t>
      </w:r>
      <w:r>
        <w:rPr>
          <w:rFonts w:ascii="Open Sans" w:eastAsia="Times New Roman" w:hAnsi="Open Sans"/>
          <w:sz w:val="22"/>
          <w:szCs w:val="22"/>
        </w:rPr>
        <w:t xml:space="preserve"> a muitos cruzamentos, tem produzido espatas de diversas cores: vermelha, amarela, rosa, roxa ou laranja. O copo-de-leite pode ser cultivado em locais ensolarados ou com um pouco de sombra, junto a muros, paredes, margem de tanques ou vasos.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planta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ven</w:t>
      </w:r>
      <w:r>
        <w:rPr>
          <w:rFonts w:ascii="Open Sans" w:eastAsia="Times New Roman" w:hAnsi="Open Sans"/>
          <w:sz w:val="22"/>
          <w:szCs w:val="22"/>
        </w:rPr>
        <w:t>enosa pela presença de cristais minúsculos de oxalato de cálcio e saponinas. A ingestão da seiva provoca inflamação da garganta e da boca, mesmo com um simples contato com a planta, com as folhas e o caule, ocorre irritação nas mucosas, inchaço dos lábios,</w:t>
      </w:r>
      <w:r>
        <w:rPr>
          <w:rFonts w:ascii="Open Sans" w:eastAsia="Times New Roman" w:hAnsi="Open Sans"/>
          <w:sz w:val="22"/>
          <w:szCs w:val="22"/>
        </w:rPr>
        <w:t xml:space="preserve"> palato e garganta. Edema de glote, asfixia, náuseas, salivação intensa, vômitos e diarréia. Em contato com os olhos, causa edema e congestão da mucosa ocular e das pálpebras, fotofobia e lacrimejamento. (Ibidem, 2009)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5.3.3 Tinhorão (Caladium bicolor Ven</w:t>
      </w:r>
      <w:r>
        <w:rPr>
          <w:rFonts w:ascii="Open Sans" w:eastAsia="Times New Roman" w:hAnsi="Open Sans"/>
          <w:sz w:val="22"/>
          <w:szCs w:val="22"/>
        </w:rPr>
        <w:t>t)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Seus nomes populares são: tajá, taiá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 caládio.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pertencente da família das Aráceas. Todas as partes da planta são tóxicas. Seu princípio ativo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oxalato de cálcio.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ingestão e o contato com a planta podem causar sensação de queimação, edema dificul</w:t>
      </w:r>
      <w:r>
        <w:rPr>
          <w:rFonts w:ascii="Open Sans" w:eastAsia="Times New Roman" w:hAnsi="Open Sans"/>
          <w:sz w:val="22"/>
          <w:szCs w:val="22"/>
        </w:rPr>
        <w:t xml:space="preserve">dade de engolir e asfixia. O contato com os olhos pode provocar irritação e lesão da córnea. </w:t>
      </w:r>
      <w:r>
        <w:rPr>
          <w:rFonts w:ascii="Open Sans" w:eastAsia="Times New Roman" w:hAnsi="Open Sans"/>
          <w:sz w:val="22"/>
          <w:szCs w:val="22"/>
        </w:rPr>
        <w:lastRenderedPageBreak/>
        <w:t>(JARDIM DE FLORES, 2012).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5.4 PLANTAS VENENOSAS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DA SAÚDE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Algumas famílias de plantas apresentam venenos, porém, algumas delastambém curam e muitas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sã</w:t>
      </w:r>
      <w:r>
        <w:rPr>
          <w:rFonts w:ascii="Open Sans" w:eastAsia="Times New Roman" w:hAnsi="Open Sans"/>
          <w:sz w:val="22"/>
          <w:szCs w:val="22"/>
        </w:rPr>
        <w:t>o empregadas na medicina e indústria farmacêutica.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Uma de suas espécies, Strychnopsis touarsii Baillon,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extremamente venenosa, mas ao mesmo tempo possui uma grande importância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medicina, pois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capaz de matar o parasita da Malária. Este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exemplo, ma</w:t>
      </w:r>
      <w:r>
        <w:rPr>
          <w:rFonts w:ascii="Open Sans" w:eastAsia="Times New Roman" w:hAnsi="Open Sans"/>
          <w:sz w:val="22"/>
          <w:szCs w:val="22"/>
        </w:rPr>
        <w:t>s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infinidade de plantas venenosas que auxiliam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da saúde. Tais como: o Teixo e Uva- de- cão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5.4.1 Teixo (Taxus baccata L.)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árvore ornamental, usada como cerca viva. Pertencente a família das Taxaceae.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uma espécie resistente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polu</w:t>
      </w:r>
      <w:r>
        <w:rPr>
          <w:rFonts w:ascii="Open Sans" w:eastAsia="Times New Roman" w:hAnsi="Open Sans"/>
          <w:sz w:val="22"/>
          <w:szCs w:val="22"/>
        </w:rPr>
        <w:t>ição urbana. Todas as partes do teixo, com excessão do arilo das sementes, são tóxicas, pela presença de alcalóides cardiotóxicos. As mais importantes são Taxina- A e Taxina- B, as quais causam parada cardíaca. Elas permanecem nas plantas durante o ano tod</w:t>
      </w:r>
      <w:r>
        <w:rPr>
          <w:rFonts w:ascii="Open Sans" w:eastAsia="Times New Roman" w:hAnsi="Open Sans"/>
          <w:sz w:val="22"/>
          <w:szCs w:val="22"/>
        </w:rPr>
        <w:t>o, mas em maior concentração no inverno. Pessoas e animais podem envenenar-se com ela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mesmo ao brincarem com ramos da planta. Cavalos morrem em quinze minutos após a ingestão.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Apesar de ser venenosa, esta espécie tem uma grande importância ao ser aplic</w:t>
      </w:r>
      <w:r>
        <w:rPr>
          <w:rFonts w:ascii="Open Sans" w:eastAsia="Times New Roman" w:hAnsi="Open Sans"/>
          <w:sz w:val="22"/>
          <w:szCs w:val="22"/>
        </w:rPr>
        <w:t>ada na medicina. A espécie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do gênero que apresenta a maior concentração de taxol,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extremamente eficaz no tratamento de câncer do ovário, de mama, do pulmão, da bexiga, do esôfago, da próstata e do cólon. (FELIPPE, 2009).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5.4.2 Uva-de-cão ( Discore</w:t>
      </w:r>
      <w:r>
        <w:rPr>
          <w:rFonts w:ascii="Open Sans" w:eastAsia="Times New Roman" w:hAnsi="Open Sans"/>
          <w:sz w:val="22"/>
          <w:szCs w:val="22"/>
        </w:rPr>
        <w:t>a communis L.)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Possui folhas em forma de coração que são muito brilhantes, nas cores roxo-escuras ou amarelas. Pertencentea família das Dioscoreaceae.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tubérculo e as demais partes da planta são tóxicos para os mamíferos, inclusive ao homem, devido ao a</w:t>
      </w:r>
      <w:r>
        <w:rPr>
          <w:rFonts w:ascii="Open Sans" w:eastAsia="Times New Roman" w:hAnsi="Open Sans"/>
          <w:sz w:val="22"/>
          <w:szCs w:val="22"/>
        </w:rPr>
        <w:t>lto teor de saponinas. Os frutos são ricos em oxalatos de cálcio. A morte por envenenamento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precedida por dores violentas. Os frutos causam vômitos, crianças não devem chegar perto deles. O contato com a pele causa uma grave irritação.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 mistura do suco </w:t>
      </w:r>
      <w:r>
        <w:rPr>
          <w:rFonts w:ascii="Open Sans" w:eastAsia="Times New Roman" w:hAnsi="Open Sans"/>
          <w:sz w:val="22"/>
          <w:szCs w:val="22"/>
        </w:rPr>
        <w:t>do tubérculo com vinagre de vinho era utilizada como medicamento para pedras nos rins ou na bexiga, por ser um poderoso diurético, porém, hoje em dia caiu em desuso. O suco misturado com mel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empregado no tratamento de asma. Uma tintura do tubérculo ou do</w:t>
      </w:r>
      <w:r>
        <w:rPr>
          <w:rFonts w:ascii="Open Sans" w:eastAsia="Times New Roman" w:hAnsi="Open Sans"/>
          <w:sz w:val="22"/>
          <w:szCs w:val="22"/>
        </w:rPr>
        <w:t>s frutos com gim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usada no tratamento contra frieiras. (Ibidem, 2009).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6 METODOLOGIA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método de investigação a ser usado para o desenvolvimento da pesquisa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dedutivo. Partindo-se de uma visão geral sobre plantas tóxicas para uma investigação deta</w:t>
      </w:r>
      <w:r>
        <w:rPr>
          <w:rFonts w:ascii="Open Sans" w:eastAsia="Times New Roman" w:hAnsi="Open Sans"/>
          <w:sz w:val="22"/>
          <w:szCs w:val="22"/>
        </w:rPr>
        <w:t>lhada sobre algumas plantas venenosas em culinária, no paisagismo e jardinagem e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área da saúde.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 projeto constitui-se numa pesquisa bibliográfica, de natureza qualitativa, que tem como objetivo trazer informações eficazes sobre a existência e como evit</w:t>
      </w:r>
      <w:r>
        <w:rPr>
          <w:rFonts w:ascii="Open Sans" w:eastAsia="Times New Roman" w:hAnsi="Open Sans"/>
          <w:sz w:val="22"/>
          <w:szCs w:val="22"/>
        </w:rPr>
        <w:t>ar correr certos riscos em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plantas tóxicas. Beneficiando, desta forma, a todos os seres vivos, podendo ser evitadas possíveis lesões para o ser humano.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tanto, primeiramente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realizado um levantamento bibliográfico a fim de coletar e sel</w:t>
      </w:r>
      <w:r>
        <w:rPr>
          <w:rFonts w:ascii="Open Sans" w:eastAsia="Times New Roman" w:hAnsi="Open Sans"/>
          <w:sz w:val="22"/>
          <w:szCs w:val="22"/>
        </w:rPr>
        <w:t>ecionar informações e dados sobre atemática proposta. Posteriormente,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efetuada uma análise crítica das informações levantadas para compreender e retratar os benefícios e malefícios provenientes de algumas plantas venenosas.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7 CRONOGRAMA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At</w:t>
      </w:r>
      <w:r>
        <w:rPr>
          <w:rFonts w:ascii="Open Sans" w:eastAsia="Times New Roman" w:hAnsi="Open Sans"/>
          <w:sz w:val="22"/>
          <w:szCs w:val="22"/>
        </w:rPr>
        <w:t>ividades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Período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Jul./Ago.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Set./Out.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Nov./Dez.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Jan./Fev.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Mar./Abr.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Maio./Jun.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2013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Levantamento bibliográfico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Coleta e seleção de dados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Análise crítica do material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Redação Provisória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Entrega ao </w:t>
      </w:r>
      <w:r>
        <w:rPr>
          <w:rFonts w:ascii="Open Sans" w:eastAsia="Times New Roman" w:hAnsi="Open Sans"/>
          <w:sz w:val="22"/>
          <w:szCs w:val="22"/>
        </w:rPr>
        <w:t>orientador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Revisão e redação final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Entrega ao coordenador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X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ALBUQUERQUE, J. M. Plantas tóxicas no Jardim e no Campo. Belém: FCAP, 1980. 120 p.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BARROS, Carlos; PAULINO, Wilson Roberto. Os Seres Vivos. São Paulo: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Ática</w:t>
      </w:r>
      <w:r>
        <w:rPr>
          <w:rFonts w:ascii="Open Sans" w:eastAsia="Times New Roman" w:hAnsi="Open Sans"/>
          <w:sz w:val="22"/>
          <w:szCs w:val="22"/>
        </w:rPr>
        <w:t>, 1999. 279 p.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FELIPPE, Gil. Venenosas: plantas que matam também curam. São Paulo: Senac, 2009. 352 p.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INFO ESCOLA. Plantas tóxicas. Disponível em: . Acesso em: 14 jun. 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JARDIM DE FLORES. Plantas Tóxicas: conheça as espécies que merecem cautela. Di</w:t>
      </w:r>
      <w:r>
        <w:rPr>
          <w:rFonts w:ascii="Open Sans" w:eastAsia="Times New Roman" w:hAnsi="Open Sans"/>
          <w:sz w:val="22"/>
          <w:szCs w:val="22"/>
        </w:rPr>
        <w:t>sponível em: 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Acesso em: 16 jun. 2012.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SCHUANZ, A. F. Plantas tóxicas da Amazônia. 2011. 16 f. (Trabalho de Pesquisa na disciplina de Toxicologia do curso de Gestão Ambiental) - Faculdade de Ciências Biomédicas de Cacoal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FACIMED, Cacoal, Rondônia. Disp</w:t>
      </w:r>
      <w:r>
        <w:rPr>
          <w:rFonts w:ascii="Open Sans" w:eastAsia="Times New Roman" w:hAnsi="Open Sans"/>
          <w:sz w:val="22"/>
          <w:szCs w:val="22"/>
        </w:rPr>
        <w:t>onível em: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&lt;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http://www.ebah.com.br/content/ABAAAet18AE/trabalho-toxicologia-alan&gt;. Acesso em: 14 jun. 2012.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6C1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03DFD"/>
    <w:rsid w:val="006C15E9"/>
    <w:rsid w:val="0080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D6D2B-7B25-46B6-8FFE-6C7C16C7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2439</Words>
  <Characters>13172</Characters>
  <Application>Microsoft Office Word</Application>
  <DocSecurity>0</DocSecurity>
  <Lines>109</Lines>
  <Paragraphs>31</Paragraphs>
  <ScaleCrop>false</ScaleCrop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2018-02-14T19:24:00Z</dcterms:created>
  <dcterms:modified xsi:type="dcterms:W3CDTF">2018-02-14T19:24:00Z</dcterms:modified>
</cp:coreProperties>
</file>