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004E7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Simbolismo</w:t>
      </w:r>
    </w:p>
    <w:p w:rsidR="00F004E7" w:rsidRDefault="00F004E7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Movimento essencialmente poético do fim do século XIX, o simbolismo representa uma ruptura artí</w:t>
      </w:r>
      <w:r>
        <w:rPr>
          <w:rFonts w:ascii="Open Sans" w:eastAsia="Times New Roman" w:hAnsi="Open Sans"/>
          <w:sz w:val="22"/>
          <w:szCs w:val="22"/>
        </w:rPr>
        <w:t>stica radical com a mentalidade cultural do Realismo-Naturalismo, buscando fundamentalmente retomar o primado das dimensões não-racionais da existência.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tanto, o simbolismo redescobre e redimensiona a subjetividade, o sentimento, a imaginação, a espi</w:t>
      </w:r>
      <w:r>
        <w:rPr>
          <w:rFonts w:ascii="Open Sans" w:eastAsia="Times New Roman" w:hAnsi="Open Sans"/>
          <w:sz w:val="22"/>
          <w:szCs w:val="22"/>
        </w:rPr>
        <w:t>ritualidade; busca desvendar o subconsciente e o inconsciente nas relações misteriosas e transcendentes do sujeito humano consigo próprio e com o mundo.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Numa visão mais ampla, tanto no campo da filosofia e das ciências da natureza quanto no campo das ciên</w:t>
      </w:r>
      <w:r>
        <w:rPr>
          <w:rFonts w:ascii="Open Sans" w:eastAsia="Times New Roman" w:hAnsi="Open Sans"/>
          <w:sz w:val="22"/>
          <w:szCs w:val="22"/>
        </w:rPr>
        <w:t>cias humanas, a desconstrução das teorias racionalistas faz-se notar, seja por meio da física relativista de Einstein, da psicologia do inconsciente de Freud ou das tórias filosóficas de Schopenhauer e de Friedrich Nietzsche.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Assim, o surgimento do simbol</w:t>
      </w:r>
      <w:r>
        <w:rPr>
          <w:rFonts w:ascii="Open Sans" w:eastAsia="Times New Roman" w:hAnsi="Open Sans"/>
          <w:sz w:val="22"/>
          <w:szCs w:val="22"/>
        </w:rPr>
        <w:t>ismo por um lado reflete a grande crise dos valores racionalistas da civilização burguesa, no contexto da virada do século XIX para o século XX, e por outro inicia a criação de novas propostas estéticas precursoras da arte da modernidade.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Origens do Si</w:t>
      </w:r>
      <w:r>
        <w:rPr>
          <w:rFonts w:ascii="Open Sans" w:eastAsia="Times New Roman" w:hAnsi="Open Sans"/>
          <w:sz w:val="22"/>
          <w:szCs w:val="22"/>
        </w:rPr>
        <w:t>mbolismo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Ao longo da década de 1890, desenvolveu-se na França um movimento estético a princípio apelidado de"decadentismo"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depois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"Simbolismo". Por muitos aspectos ligado ao Romantismo e tendo berço comum ao Parnasianismo ("Parnasse Contemporain", 1866)</w:t>
      </w:r>
      <w:r>
        <w:rPr>
          <w:rFonts w:ascii="Open Sans" w:eastAsia="Times New Roman" w:hAnsi="Open Sans"/>
          <w:sz w:val="22"/>
          <w:szCs w:val="22"/>
        </w:rPr>
        <w:t>, o Simbolismo gerou-se quando escritores passaram a considerar que o Positivismo de Augusto Comte e o demasiado uso da ciência e do ateísmo (procedimentos do Realismo) não conseguiam expressar completamente o que acontecia com o homem e a Natureza.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Fra</w:t>
      </w:r>
      <w:r>
        <w:rPr>
          <w:rFonts w:ascii="Open Sans" w:eastAsia="Times New Roman" w:hAnsi="Open Sans"/>
          <w:sz w:val="22"/>
          <w:szCs w:val="22"/>
        </w:rPr>
        <w:t>nça foi o berço do Simbolismo, que se manifestou no satanismo e no spleen de As Flores do Mal, do poeta Charles Baudelaire; no mistério e na destruição da linguagem linear de Um lance de Dados e de Tardes de um Fauno de Stéphane Mallarmé; no marginalismo d</w:t>
      </w:r>
      <w:r>
        <w:rPr>
          <w:rFonts w:ascii="Open Sans" w:eastAsia="Times New Roman" w:hAnsi="Open Sans"/>
          <w:sz w:val="22"/>
          <w:szCs w:val="22"/>
        </w:rPr>
        <w:t>e Outrora e Agora, de Paul Verlaine e ainda no amoralismo de Uma Temporada no Inferno, de Jean Nicolas Rimbaud. Segundo algumas fontes, Edgar Allan Poe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considerado o precursor desse movimento, por ter influenciado nas obras de Baudelaire.}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Simbolismo</w:t>
      </w:r>
      <w:r>
        <w:rPr>
          <w:rFonts w:ascii="Open Sans" w:eastAsia="Times New Roman" w:hAnsi="Open Sans"/>
          <w:sz w:val="22"/>
          <w:szCs w:val="22"/>
        </w:rPr>
        <w:t xml:space="preserve"> em Portugal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Com a publicação de Oaristos, de Eugenio de Castro, em 1890, inicia-se oficialmente o Simbolismo português, durando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1915,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do surgimento da geração Orpheu, que desencadeia a revolução modernista no país, em muitos aspectos baseada na</w:t>
      </w:r>
      <w:r>
        <w:rPr>
          <w:rFonts w:ascii="Open Sans" w:eastAsia="Times New Roman" w:hAnsi="Open Sans"/>
          <w:sz w:val="22"/>
          <w:szCs w:val="22"/>
        </w:rPr>
        <w:t>s conquistas da nova estética.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Conhecidos como adeptos do Nefelibatismo (espécie de adaptaçãoportuguesa do Decadentismo e do Simbolismo francês), e, portanto como nefelibatas (pessoas que andam com a cabeça nas nuvens), os poetas simbolistas portugueses v</w:t>
      </w:r>
      <w:r>
        <w:rPr>
          <w:rFonts w:ascii="Open Sans" w:eastAsia="Times New Roman" w:hAnsi="Open Sans"/>
          <w:sz w:val="22"/>
          <w:szCs w:val="22"/>
        </w:rPr>
        <w:t>ivenciam um momento múltiplo e vário, de intensa agitação social, política, cultural e artística. Com o episódio do Ultimatum inglês, aceleram-se as manifestações nacionalistas e republicanas, que culminarão com a proclamação da República, em 1910.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Portan</w:t>
      </w:r>
      <w:r>
        <w:rPr>
          <w:rFonts w:ascii="Open Sans" w:eastAsia="Times New Roman" w:hAnsi="Open Sans"/>
          <w:sz w:val="22"/>
          <w:szCs w:val="22"/>
        </w:rPr>
        <w:t>to, os principais autores desse estilo em Portugal seguem linhas diversas, que vão do esteticismo de Eugênio de Castro ao nacionalismo de Antônio Nobre e outros,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atingirem maioridade estilística com Camilo Pessanha: o mais importante poeta simbolista p</w:t>
      </w:r>
      <w:r>
        <w:rPr>
          <w:rFonts w:ascii="Open Sans" w:eastAsia="Times New Roman" w:hAnsi="Open Sans"/>
          <w:sz w:val="22"/>
          <w:szCs w:val="22"/>
        </w:rPr>
        <w:t>ortuguês.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autores e obras: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Além de Raul Brandão, um dos raros escritores de prosa simbolista, na verdade prosa poética, representada pela trilogia que compreende as obras A farsa, Os pobres e Húmus, Eugênio de Castro, Antônio Nobre e Camilo Pe</w:t>
      </w:r>
      <w:r>
        <w:rPr>
          <w:rFonts w:ascii="Open Sans" w:eastAsia="Times New Roman" w:hAnsi="Open Sans"/>
          <w:sz w:val="22"/>
          <w:szCs w:val="22"/>
        </w:rPr>
        <w:t>ssanha são os poetas mais expressivos do simbolismo em Portugal.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Simbolismo no Brasil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Iniciado oficialmente em 1893, com a publicação de Missal (prosa poética) e Broquéis, de Cruz e Souza, considerado o maior representante do movimento no país, ao lad</w:t>
      </w:r>
      <w:r>
        <w:rPr>
          <w:rFonts w:ascii="Open Sans" w:eastAsia="Times New Roman" w:hAnsi="Open Sans"/>
          <w:sz w:val="22"/>
          <w:szCs w:val="22"/>
        </w:rPr>
        <w:t>o de Alphonsus de Guimarães, o Simbolismo brasileiro, segundo algunsautores, não foi tão relevante quanto o europeu. Em outras palavras, não conseguiu substituir os cânones da literatura oficial, predominantemente realista e parnasiana.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Esse fenômeno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difícil de entender: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ênfase no primitivo e no inconsciente desta poesia, seu caráter universalizante e ao mesmo tempo intimista, não respondiam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questões nacionais.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 outro lado, entretanto, pelas mesmas características mencionadas, as manifestaçõ</w:t>
      </w:r>
      <w:r>
        <w:rPr>
          <w:rFonts w:ascii="Open Sans" w:eastAsia="Times New Roman" w:hAnsi="Open Sans"/>
          <w:sz w:val="22"/>
          <w:szCs w:val="22"/>
        </w:rPr>
        <w:t>es simbolistas no Brasil, especialmente no Sul, terra de Cruz e Souza, possuem uma aura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"seita", com verdadeiras sociedades secretas cujos ritos, jargões e nomes sugerem os traços essenciais do movimento (por exemplo: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"Romeiros da Estrada de São Tiago",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"Magnificentes da palavra de escrita", etc).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Movimento de cunho idealista, o Simbolismo teve que enfrentar no Brasil a atmosfera de oposição e hostilidade criada pelo Zeitgeist realista e positivista dominante desde 1870. O </w:t>
      </w:r>
      <w:r>
        <w:rPr>
          <w:rFonts w:ascii="Open Sans" w:eastAsia="Times New Roman" w:hAnsi="Open Sans"/>
          <w:sz w:val="22"/>
          <w:szCs w:val="22"/>
        </w:rPr>
        <w:lastRenderedPageBreak/>
        <w:t>prestígio do parnasianismo não</w:t>
      </w:r>
      <w:r>
        <w:rPr>
          <w:rFonts w:ascii="Open Sans" w:eastAsia="Times New Roman" w:hAnsi="Open Sans"/>
          <w:sz w:val="22"/>
          <w:szCs w:val="22"/>
        </w:rPr>
        <w:t xml:space="preserve"> deixou margem para que se reconhecesse o movimento simbolista e avaliasse o seu valor e alcance, tão importantes que a sua repercussão e influência remotas são notórias em relação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literatura modernista. O Simbolismo foi abafado pela ideologia dominante </w:t>
      </w:r>
      <w:r>
        <w:rPr>
          <w:rFonts w:ascii="Open Sans" w:eastAsia="Times New Roman" w:hAnsi="Open Sans"/>
          <w:sz w:val="22"/>
          <w:szCs w:val="22"/>
        </w:rPr>
        <w:t>e os adeptos do simbolismo sofreram sob forte oposição.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F00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B04AF"/>
    <w:rsid w:val="00EB04AF"/>
    <w:rsid w:val="00F0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FEA31-607F-45A7-8FE9-A7DD67B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4243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2018-02-10T14:17:00Z</dcterms:created>
  <dcterms:modified xsi:type="dcterms:W3CDTF">2018-02-10T14:17:00Z</dcterms:modified>
</cp:coreProperties>
</file>