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866DB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Pablo picasso</w:t>
      </w:r>
    </w:p>
    <w:p w:rsidR="009866DB" w:rsidRDefault="009866DB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bookmarkStart w:id="0" w:name="_GoBack"/>
      <w:bookmarkEnd w:id="0"/>
      <w:r>
        <w:rPr>
          <w:rFonts w:ascii="Open Sans" w:eastAsia="Times New Roman" w:hAnsi="Open Sans"/>
          <w:sz w:val="22"/>
          <w:szCs w:val="22"/>
        </w:rPr>
        <w:t>          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das figuras mais importantes no mundo da arte. Conhecido mundialmente como Pablo Picasso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 Pablo Diego José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Francisco de Paula Juan Nepomuceno Marí</w:t>
      </w:r>
      <w:r>
        <w:rPr>
          <w:rFonts w:ascii="Open Sans" w:eastAsia="Times New Roman" w:hAnsi="Open Sans"/>
          <w:sz w:val="22"/>
          <w:szCs w:val="22"/>
        </w:rPr>
        <w:t>a de los Remedios Cipriano de la Santíssima Trinidad Ruiz y Picasso 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 destacou como pintor, escultor e poeta.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Pablo Picasso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          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Nasceu em Málaga, na Espanha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filho de María Picasso e Lopez com José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Ruiz Blasco em 25 de outubro de 1881. Exi</w:t>
      </w:r>
      <w:r>
        <w:rPr>
          <w:rFonts w:ascii="Open Sans" w:eastAsia="Times New Roman" w:hAnsi="Open Sans"/>
          <w:sz w:val="22"/>
          <w:szCs w:val="22"/>
        </w:rPr>
        <w:t>stem diversos mitos sobre o nascimento de Picasso. O mais difundido conta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seu nascimento ocorreu algo surpreendente: ele teria nascido morto por asfixia, e a enfermeira teria prestado ascensão somente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mãe. Foi quando um doutor baforou no rosto de</w:t>
      </w:r>
      <w:r>
        <w:rPr>
          <w:rFonts w:ascii="Open Sans" w:eastAsia="Times New Roman" w:hAnsi="Open Sans"/>
          <w:sz w:val="22"/>
          <w:szCs w:val="22"/>
        </w:rPr>
        <w:t xml:space="preserve"> Picasso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fumaça de charuto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fazendo-o chorar.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          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Os desenhos de infância de Pablo Picasso sempre remetiam as touradas. Sua primeira obra se chamava O Toureiro, pitada sobre madeira com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óleo, aos oito anos de idade. Pode-se dizer que as qualida</w:t>
      </w:r>
      <w:r>
        <w:rPr>
          <w:rFonts w:ascii="Open Sans" w:eastAsia="Times New Roman" w:hAnsi="Open Sans"/>
          <w:sz w:val="22"/>
          <w:szCs w:val="22"/>
        </w:rPr>
        <w:t>des de Picasso vieram em primeira instância do trabalho de seu pai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trabalhava como conservador de um museu. Pablo sempre deu muito valor a este quadro, levando-o para todas as casas em que fosse morar.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          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Anos mais tarde, ele pintou outro q</w:t>
      </w:r>
      <w:r>
        <w:rPr>
          <w:rFonts w:ascii="Open Sans" w:eastAsia="Times New Roman" w:hAnsi="Open Sans"/>
          <w:sz w:val="22"/>
          <w:szCs w:val="22"/>
        </w:rPr>
        <w:t>uadro chamado A Morte da Mulher Destacada e Fútil. Ele representa uma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época rebelde e frustrada.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algoritmo ultrajante de sua relação com amulher.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          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Em 1985, a família se muda para Barcelona, onde Pablo realizou com sucesso uma prova para es</w:t>
      </w:r>
      <w:r>
        <w:rPr>
          <w:rFonts w:ascii="Open Sans" w:eastAsia="Times New Roman" w:hAnsi="Open Sans"/>
          <w:sz w:val="22"/>
          <w:szCs w:val="22"/>
        </w:rPr>
        <w:t>cola de artes La Lonja. Ele se mostrava nesta escola um aluno exemplar! O que era pra ser terminado no final do mês, Pablo apresentava em alguns dias.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          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Aos quatorze anos de idade, ele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conseguia superar as exigências de uma conceituada escola</w:t>
      </w:r>
      <w:r>
        <w:rPr>
          <w:rFonts w:ascii="Open Sans" w:eastAsia="Times New Roman" w:hAnsi="Open Sans"/>
          <w:sz w:val="22"/>
          <w:szCs w:val="22"/>
        </w:rPr>
        <w:t xml:space="preserve"> de arte. Superavam trabalhos acadêmicos! Todos os trabalhos feitos por Picasso, nesta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época eram colocados junto a outras obras de grandes pintores de Barcelona, tais como Isidro Nonell e Santiago Rusiñol. Nesta mesma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época, seu quadro A Primeira Comunhão</w:t>
      </w:r>
      <w:r>
        <w:rPr>
          <w:rFonts w:ascii="Open Sans" w:eastAsia="Times New Roman" w:hAnsi="Open Sans"/>
          <w:sz w:val="22"/>
          <w:szCs w:val="22"/>
        </w:rPr>
        <w:t> foi exposto em célebres eventos e virou um verdadeiro sucesso.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          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Em Madrid, com um novo atelier, Pablo se inscreve na mais conceituada academia de artes na Espanha: a Real Academia de Belas-Artes de São Fernando.Paralelo a isso, ele visitava co</w:t>
      </w:r>
      <w:r>
        <w:rPr>
          <w:rFonts w:ascii="Open Sans" w:eastAsia="Times New Roman" w:hAnsi="Open Sans"/>
          <w:sz w:val="22"/>
          <w:szCs w:val="22"/>
        </w:rPr>
        <w:t>nstantemente o Museu de Prado onde se inspirava em grandes mestres, toda via, não se limitando a cópias. Apenas inspirações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lhe deram maturidade artística, e desenvolvimento de altas técnicas.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Real Academia de Belas-Artes de São Fernando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t>      </w:t>
      </w:r>
      <w:r>
        <w:rPr>
          <w:rFonts w:ascii="Open Sans" w:eastAsia="Times New Roman" w:hAnsi="Open Sans"/>
          <w:sz w:val="22"/>
          <w:szCs w:val="22"/>
        </w:rPr>
        <w:t>    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Pablo adoece e se muda novamente. Só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desta vez, após a sua recuperação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volta a Barcelona com novos projetos, e conhece alguns artistas modernistas, com os quais se rivalizou. Nesta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época ele estava voltado para o Art Noveau(arte nova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em franc</w:t>
      </w:r>
      <w:r>
        <w:rPr>
          <w:rFonts w:ascii="Open Sans" w:eastAsia="Times New Roman" w:hAnsi="Open Sans"/>
          <w:sz w:val="22"/>
          <w:szCs w:val="22"/>
        </w:rPr>
        <w:t>ês). Passou então, a fazer suas exposições com o intuito de conhecer Paris.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          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Finalmente em 1900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Pablo consegue viajar para Paris, e divide um quarto com seu amigo Max Jacob (um jornalista e poeta). Max o ajudou na língua francesa, podendo ass</w:t>
      </w:r>
      <w:r>
        <w:rPr>
          <w:rFonts w:ascii="Open Sans" w:eastAsia="Times New Roman" w:hAnsi="Open Sans"/>
          <w:sz w:val="22"/>
          <w:szCs w:val="22"/>
        </w:rPr>
        <w:t>im, revezarem nos trabalhos. Foi uma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época muito difícil, de fome, pobreza e frio. Muitos dos desenhos de Picasso serviram de combustível para alimentar o fogo que aquecia o quarto.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          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Em 1901, com um amigo, Soler, funda uma revista chamada Arte </w:t>
      </w:r>
      <w:r>
        <w:rPr>
          <w:rFonts w:ascii="Open Sans" w:eastAsia="Times New Roman" w:hAnsi="Open Sans"/>
          <w:sz w:val="22"/>
          <w:szCs w:val="22"/>
        </w:rPr>
        <w:t>Joven onde todas as ilustrações foram feitas por ele mesmo. Foi nesta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época que Pablo passou a assinar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“Picasso”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em suas obras, quando anteriormente assinava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“Pablo Ruiz y Picasso”.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          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Ao longo de sua carreira, Pablo Picasso teve várias etapas em</w:t>
      </w:r>
      <w:r>
        <w:rPr>
          <w:rFonts w:ascii="Open Sans" w:eastAsia="Times New Roman" w:hAnsi="Open Sans"/>
          <w:sz w:val="22"/>
          <w:szCs w:val="22"/>
        </w:rPr>
        <w:t>ocionais retratadas em suas obras. A chamada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“fase azul”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foi de 1901 a 1905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Pablo Pintou a solidão, o abandono e a morte. Mas, ele se apaixona por Fernande Oliver, inaugurando então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“fase rosa”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durou de 1905 a 1906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somente. Na fase rosa, </w:t>
      </w:r>
      <w:r>
        <w:rPr>
          <w:rFonts w:ascii="Open Sans" w:eastAsia="Times New Roman" w:hAnsi="Open Sans"/>
          <w:sz w:val="22"/>
          <w:szCs w:val="22"/>
        </w:rPr>
        <w:t>nós podemos observar uma inclinação para os tons rosa e vermelho, onde era possível observar também artistas de circo, dançarinos, acrobatas e arlequins.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          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Em Andorra (1906) Picasso sofreu influencias das artes ibérica, africana e grega. Era o t</w:t>
      </w:r>
      <w:r>
        <w:rPr>
          <w:rFonts w:ascii="Open Sans" w:eastAsia="Times New Roman" w:hAnsi="Open Sans"/>
          <w:sz w:val="22"/>
          <w:szCs w:val="22"/>
        </w:rPr>
        <w:t>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“protocubismo”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antecessor do Cubismo.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          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Em 1912, Picasso fez oseu primeiro trabalho de colagens, onde ele utilizou papéis, jornais, tecidos, embalagens de cigarro em telas. Apaixonou-se pela bailarina Olga Koklova e se casou com ela em 1918</w:t>
      </w:r>
      <w:r>
        <w:rPr>
          <w:rFonts w:ascii="Open Sans" w:eastAsia="Times New Roman" w:hAnsi="Open Sans"/>
          <w:sz w:val="22"/>
          <w:szCs w:val="22"/>
        </w:rPr>
        <w:t>. Nesta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época ele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era bastante conhecido, e também, nesta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época sua mulher engravida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que o inspira a pintar mães com seus filhos.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          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Durante a Segunda Guerra Mundial, ele se dedica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escultura, gravação e cerâmica. Nesta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época ele passa a </w:t>
      </w:r>
      <w:r>
        <w:rPr>
          <w:rFonts w:ascii="Open Sans" w:eastAsia="Times New Roman" w:hAnsi="Open Sans"/>
          <w:sz w:val="22"/>
          <w:szCs w:val="22"/>
        </w:rPr>
        <w:t>dominar uma série de técnicas, tais como, ponta-seca,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água-forte,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água-tinta, litogravura e gravura sobre linóleo colorido. No ramo das esculturas... Simplesmente incrível e esporádica.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          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São grandes exemplos de seu talento. Sem contar que ele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considerado o pioneiro em fazer esculturas juntando diversos materiais, das mais diferentes naturezas.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          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Em 43, Pablo conhece Françoise Gliot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com quem tem dois filhos: Claude e Paloma. Encontrando então a paz de espírito, ele pinta o quadro A</w:t>
      </w:r>
      <w:r>
        <w:rPr>
          <w:rFonts w:ascii="Open Sans" w:eastAsia="Times New Roman" w:hAnsi="Open Sans"/>
          <w:sz w:val="22"/>
          <w:szCs w:val="22"/>
        </w:rPr>
        <w:t>legria de Viver.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Alegria de Viver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t>          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Aos 87 anos (1968)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Pablo produz uma série de 347 gravuras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recuperando então os temas da juventude: o teatro, os circos, as situações eróticas, as touradas...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          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Por motivos de doença, teve</w:t>
      </w:r>
      <w:r>
        <w:rPr>
          <w:rFonts w:ascii="Open Sans" w:eastAsia="Times New Roman" w:hAnsi="Open Sans"/>
          <w:sz w:val="22"/>
          <w:szCs w:val="22"/>
        </w:rPr>
        <w:t xml:space="preserve"> que encerrar as suas atividades. Aos 90 anos de idade, com grande honra e homenagem por parte de admiradores, ele consegue expor suas obras no Museu do Louvre - efoi o primeiro artista vivo a ter suas obras expostas em tal museu.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Museu do Louvre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PAB</w:t>
      </w:r>
      <w:r>
        <w:rPr>
          <w:rFonts w:ascii="Open Sans" w:eastAsia="Times New Roman" w:hAnsi="Open Sans"/>
          <w:sz w:val="22"/>
          <w:szCs w:val="22"/>
        </w:rPr>
        <w:t>LO PICASSO E SUA VIDA POLÍTICA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          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Apesar de mostrar grande simpatia pela anarquia e pelo socialismo, e mesmo com toda sua raiva aos fascistas, ele se recusou a pegar em armas. Passou a morar na casa de um amigo anarquista e negociador de obras de</w:t>
      </w:r>
      <w:r>
        <w:rPr>
          <w:rFonts w:ascii="Open Sans" w:eastAsia="Times New Roman" w:hAnsi="Open Sans"/>
          <w:sz w:val="22"/>
          <w:szCs w:val="22"/>
        </w:rPr>
        <w:t xml:space="preserve"> arte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implicando então na investigação da polícia francesa. Se autodenominou anarquista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implicando em mais investigações. Recusou-se a voltar para seu país de origem, mesmo tomando partido pelo lado dos Republicanos.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          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política espanhola n</w:t>
      </w:r>
      <w:r>
        <w:rPr>
          <w:rFonts w:ascii="Open Sans" w:eastAsia="Times New Roman" w:hAnsi="Open Sans"/>
          <w:sz w:val="22"/>
          <w:szCs w:val="22"/>
        </w:rPr>
        <w:t>ão obrigava os que estavam fora do país a retornar e servir ao militarismo. Muitos atribuem essa atitude como um pacifismo de Picasso. Outros, a uma tal covardia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falava mais alto que seus princípios.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          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Picasso continuou em Paris durante a </w:t>
      </w:r>
      <w:r>
        <w:rPr>
          <w:rFonts w:ascii="Open Sans" w:eastAsia="Times New Roman" w:hAnsi="Open Sans"/>
          <w:sz w:val="22"/>
          <w:szCs w:val="22"/>
        </w:rPr>
        <w:t>Segunda Guerra Mundial. Os Nazistas invadiram a cidade, e os mesmos odiavam o jeito e o estilo de pintura de Picasso. Isso fez com que ele não expusesse seus trabalhos. Os Nazistas proibiram também a fundição do bronze nas obras de artes, mas, Picasso usav</w:t>
      </w:r>
      <w:r>
        <w:rPr>
          <w:rFonts w:ascii="Open Sans" w:eastAsia="Times New Roman" w:hAnsi="Open Sans"/>
          <w:sz w:val="22"/>
          <w:szCs w:val="22"/>
        </w:rPr>
        <w:t>a o bronze mesmo assim, contrabandeado pela resistência francesa.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          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Ainda na década de 40, Picasso de filiou ao Partido Comunista Francês. Não deu muito certo, porque o partido passou a criticar uma de suas obras... Considerada um“insuficiente r</w:t>
      </w:r>
      <w:r>
        <w:rPr>
          <w:rFonts w:ascii="Open Sans" w:eastAsia="Times New Roman" w:hAnsi="Open Sans"/>
          <w:sz w:val="22"/>
          <w:szCs w:val="22"/>
        </w:rPr>
        <w:t>ealista”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retrato de Stálin. Embora o ocorrido, permaneceu em tal partido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sua morte.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UMA DAS OBRAS MAIS IMPORTANTES DE PICASSO: GUERNICA.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            Retrata a Guerra de Guernica. A cidade destruída por bombardeios de Hitler.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quadro realmente</w:t>
      </w:r>
      <w:r>
        <w:rPr>
          <w:rFonts w:ascii="Open Sans" w:eastAsia="Times New Roman" w:hAnsi="Open Sans"/>
          <w:sz w:val="22"/>
          <w:szCs w:val="22"/>
        </w:rPr>
        <w:t xml:space="preserve"> muito forte. Retrata a desesperança e a morte.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Guernica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          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Como podemos observar são pedaços de gente e de animais para todos os lados. Também, uma mulher que deixa escapar uma espécie de tocha... Que provavelmente cairá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no chão.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t>         </w:t>
      </w:r>
      <w:r>
        <w:rPr>
          <w:rFonts w:ascii="Open Sans" w:eastAsia="Times New Roman" w:hAnsi="Open Sans"/>
          <w:sz w:val="22"/>
          <w:szCs w:val="22"/>
        </w:rPr>
        <w:t>  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CRONOLOGIA ARTÍSTICA DE PICASSO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          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cronologia da vida artística de Picasso divide-se em: Período Azul 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onde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possível observar coisas desagradáveis como suicídio, prostitutas e mendigos.Período Rosa 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onde a alegria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predominante.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      </w:t>
      </w:r>
      <w:r>
        <w:rPr>
          <w:rFonts w:ascii="Open Sans" w:eastAsia="Times New Roman" w:hAnsi="Open Sans"/>
          <w:sz w:val="22"/>
          <w:szCs w:val="22"/>
        </w:rPr>
        <w:t>      Período Africano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 onde pintou seu quadro chamado Les Demoiselles d’Avingnon. Essas idéias o levaram ao cubismo.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Les Demoiselles d’Avingnon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Cubismo Analítico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 o próprio nome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diz... Ele se baseia em formas... Cubos, figuras geométricas, e ut</w:t>
      </w:r>
      <w:r>
        <w:rPr>
          <w:rFonts w:ascii="Open Sans" w:eastAsia="Times New Roman" w:hAnsi="Open Sans"/>
          <w:sz w:val="22"/>
          <w:szCs w:val="22"/>
        </w:rPr>
        <w:t>iliza também cores fortes e monocromáticas como o marrom.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Cubismo Sintético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 caracterizado pela colagem... Papéis... Painéis.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Temos também o Classicismo e o Surrealismo.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ALGUMAS OBRAS DE PABLO PICASSO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AUTO-RETRATO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MORTE DE CASAGEMAS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VELHO GUITARRI</w:t>
      </w:r>
      <w:r>
        <w:rPr>
          <w:rFonts w:ascii="Open Sans" w:eastAsia="Times New Roman" w:hAnsi="Open Sans"/>
          <w:sz w:val="22"/>
          <w:szCs w:val="22"/>
        </w:rPr>
        <w:t>STA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MISERÁVEIS DIANTE DO MAR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LA VIE: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RAPAZ COM CACHIMBO</w:t>
      </w:r>
      <w:r>
        <w:rPr>
          <w:rFonts w:ascii="Open Sans" w:eastAsia="Times New Roman" w:hAnsi="Open Sans"/>
          <w:sz w:val="22"/>
          <w:szCs w:val="22"/>
        </w:rPr>
        <w:t xml:space="preserve"> </w:t>
      </w:r>
    </w:p>
    <w:sectPr w:rsidR="009866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67586"/>
    <w:rsid w:val="00567586"/>
    <w:rsid w:val="0098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B17C9-05DE-4A3C-AEC5-BCA2ACA3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6896</Characters>
  <Application>Microsoft Office Word</Application>
  <DocSecurity>0</DocSecurity>
  <Lines>57</Lines>
  <Paragraphs>16</Paragraphs>
  <ScaleCrop>false</ScaleCrop>
  <Company/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2018-02-08T20:07:00Z</dcterms:created>
  <dcterms:modified xsi:type="dcterms:W3CDTF">2018-02-08T20:07:00Z</dcterms:modified>
</cp:coreProperties>
</file>