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4B39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carnaval</w:t>
      </w:r>
    </w:p>
    <w:p w:rsidR="00BE4B39" w:rsidRDefault="00BE4B39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Carnaval de Pernambuco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folia do Carnav</w:t>
      </w:r>
      <w:r>
        <w:rPr>
          <w:rFonts w:ascii="Open Sans" w:eastAsia="Times New Roman" w:hAnsi="Open Sans"/>
          <w:sz w:val="22"/>
          <w:szCs w:val="22"/>
        </w:rPr>
        <w:t>al de Pernambuco começa muito antes do carnaval, e acontece de forma mais forte principalmente nos bairros do Recife Antigo, em Recife, e na Cidade Alta em Olinda, e em pequenos focos no restante da cidade. Ritmos comuns são o frevo, a ciranda e o maracatu</w:t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carnaval de Olinda ostenta dezenas de bonecos gigantes, sendo o mais conhecido deles O Homem da Meia-Noite, que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nas ruas desde 1932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responsável por dar início, oficialmente,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zero hora do sábado de Zé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Pereira, ao carnaval olindense. Além dos</w:t>
      </w:r>
      <w:r>
        <w:rPr>
          <w:rFonts w:ascii="Open Sans" w:eastAsia="Times New Roman" w:hAnsi="Open Sans"/>
          <w:sz w:val="22"/>
          <w:szCs w:val="22"/>
        </w:rPr>
        <w:t xml:space="preserve"> tradicionais blocos etroças que percorrem suas ladeiras, embalados pelo ritmo do frevo. São exemplos destes a Pitombeira dos Quatro Cantos, fundada em 1947, quando um grupo de rapazes desfilou pelas ruas da Cidade Alta cantando e empunhando galhos de pito</w:t>
      </w:r>
      <w:r>
        <w:rPr>
          <w:rFonts w:ascii="Open Sans" w:eastAsia="Times New Roman" w:hAnsi="Open Sans"/>
          <w:sz w:val="22"/>
          <w:szCs w:val="22"/>
        </w:rPr>
        <w:t>mbeira; e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"Elefante de Olinda", fundado em 1952 por um grupo de rapazes da Cidade Alta, que durante o Carnaval saíram pelas ruas com um elefante de porcelana cantando uma música improvisada em homenagem ao animal. A grande concentração destes blocos e tr</w:t>
      </w:r>
      <w:r>
        <w:rPr>
          <w:rFonts w:ascii="Open Sans" w:eastAsia="Times New Roman" w:hAnsi="Open Sans"/>
          <w:sz w:val="22"/>
          <w:szCs w:val="22"/>
        </w:rPr>
        <w:t>oças se 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frente da Prefeitura Municipal, onde pode-se encontrar o maior número de foliões por metro quadrado.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No Recife o carnaval tem sua abertura com a saída do maior bloco carnavalesco do mundo, o Galo da Madrugada, no sábado pela manhã. No bairro </w:t>
      </w:r>
      <w:r>
        <w:rPr>
          <w:rFonts w:ascii="Open Sans" w:eastAsia="Times New Roman" w:hAnsi="Open Sans"/>
          <w:sz w:val="22"/>
          <w:szCs w:val="22"/>
        </w:rPr>
        <w:t>do Recife Antigo, começa a tarde com feirinhas de artesanato e apresentações de grupos percussivos, entre outras atrações. No interior, algumas cidades têm seus carnavais típicos, como Nazaré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 Mata, com o Maracatu de Baque Solto, Bezerros, com os Papangú</w:t>
      </w:r>
      <w:r>
        <w:rPr>
          <w:rFonts w:ascii="Open Sans" w:eastAsia="Times New Roman" w:hAnsi="Open Sans"/>
          <w:sz w:val="22"/>
          <w:szCs w:val="22"/>
        </w:rPr>
        <w:t>s, Pesqueira, com o Carnaval dos Caiporas e a folia dos Caretas, em Triunfo, no Sertão pernambucano, entre outras.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Carnaval da Bahia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Carnaval de Salvador, ou imprecisamente Carnaval da Bahia,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festa popular de rua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organizada anualmente em Sal</w:t>
      </w:r>
      <w:r>
        <w:rPr>
          <w:rFonts w:ascii="Open Sans" w:eastAsia="Times New Roman" w:hAnsi="Open Sans"/>
          <w:sz w:val="22"/>
          <w:szCs w:val="22"/>
        </w:rPr>
        <w:t xml:space="preserve">vador, no estado brasileiro da Bahia. Começou a evoluir a partir da diferença entre as classes sociais - carnaval de rua contra carnaval em clubes privados - resultando em uma inversão da ordem social, tornando uma celebração utópica de igualdade em que a </w:t>
      </w:r>
      <w:r>
        <w:rPr>
          <w:rFonts w:ascii="Open Sans" w:eastAsia="Times New Roman" w:hAnsi="Open Sans"/>
          <w:sz w:val="22"/>
          <w:szCs w:val="22"/>
        </w:rPr>
        <w:t>divisão social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temporariamente suspensa. O Carnaval de Salvador começa 6 diasantes da quarta-feira de cinzas ou numa noite de quinta-feira. Em 2005, foi considerado o maior carnaval de rua do mundo pelo Guinness Book. Os foliões festejam em três princ</w:t>
      </w:r>
      <w:r>
        <w:rPr>
          <w:rFonts w:ascii="Open Sans" w:eastAsia="Times New Roman" w:hAnsi="Open Sans"/>
          <w:sz w:val="22"/>
          <w:szCs w:val="22"/>
        </w:rPr>
        <w:t>ipais circuitos: Dodô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(Barra Ondina), Osmar (Campo Grande-Avenida Sete) e Batatinha (Centro Histórico). Em 2013, foi criado o Afródromo, dedicado exclusivamente aos blocos afros e afoxés e formará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novo circuito no carnaval soteroplitano a partir de 2014</w:t>
      </w:r>
      <w:r>
        <w:rPr>
          <w:rFonts w:ascii="Open Sans" w:eastAsia="Times New Roman" w:hAnsi="Open Sans"/>
          <w:sz w:val="22"/>
          <w:szCs w:val="22"/>
        </w:rPr>
        <w:t>, partindo do bairro do Comércio.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também Carnaval nos bairros da cidade como em Cajazeiras, Itapuã, Periperi, Plataforma e Pau da Lima. Durante o evento, dezenas de cantores famosos desfilam nos trios elétricos, caminhões grandes, com luzes e som, acima</w:t>
      </w:r>
      <w:r>
        <w:rPr>
          <w:rFonts w:ascii="Open Sans" w:eastAsia="Times New Roman" w:hAnsi="Open Sans"/>
          <w:sz w:val="22"/>
          <w:szCs w:val="22"/>
        </w:rPr>
        <w:t xml:space="preserve"> do qual os artistas cantam e dançam. Dentre eles, Daniela Mercury, Ivete Sangalo, Claudia Leitte, Margareth Menezes, Chiclete com Banana, Asa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Águia, etc. Também tem os tradicionais blocos carnavalescos como o Olodum, Timbalada, Filhos de Gandhy e Ilê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iyê. Cerca de dois milhões de pessoas participam das festividades anuais que duram quase uma semana, mergulhando na música e na dança. Durante dezesseis horas por dia a cultura popular brasileira atinge a sua máxima expressão e economia local e </w:t>
      </w:r>
      <w:r>
        <w:rPr>
          <w:rFonts w:ascii="Open Sans" w:eastAsia="Times New Roman" w:hAnsi="Open Sans"/>
          <w:sz w:val="22"/>
          <w:szCs w:val="22"/>
        </w:rPr>
        <w:lastRenderedPageBreak/>
        <w:t>Salvador re</w:t>
      </w:r>
      <w:r>
        <w:rPr>
          <w:rFonts w:ascii="Open Sans" w:eastAsia="Times New Roman" w:hAnsi="Open Sans"/>
          <w:sz w:val="22"/>
          <w:szCs w:val="22"/>
        </w:rPr>
        <w:t>cebe um impulso de proporções inequívocas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Carnaval de Alagoas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carnaval de Alagoas se caracteriza principalmente por blocos históricos que saem as ruas puxando os foliões.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bloco carnavalesco Pinto da Madrugada nasceu de uma associação de amigos, profi</w:t>
      </w:r>
      <w:r>
        <w:rPr>
          <w:rFonts w:ascii="Open Sans" w:eastAsia="Times New Roman" w:hAnsi="Open Sans"/>
          <w:sz w:val="22"/>
          <w:szCs w:val="22"/>
        </w:rPr>
        <w:t>ssionais liberais e professores universitários, independentes financeira e politicamente, cujo principal elo entre os mesmos nesteprojeto foi,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o apego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tradições culturais de sua terra, especificamente aquelas ligadas ao carnaval.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Bloco sempre tev</w:t>
      </w:r>
      <w:r>
        <w:rPr>
          <w:rFonts w:ascii="Open Sans" w:eastAsia="Times New Roman" w:hAnsi="Open Sans"/>
          <w:sz w:val="22"/>
          <w:szCs w:val="22"/>
        </w:rPr>
        <w:t>e como meta primordial o resgate dos nossos mais autênticos festejos de Momo, fosse nas trilhas musicais (com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ênfase ao incentivo a novos compositores e frevos 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recuperação de antigas e esquecidas músicas do cancioneiro carnavalesco caeté), fosse na to</w:t>
      </w:r>
      <w:r>
        <w:rPr>
          <w:rFonts w:ascii="Open Sans" w:eastAsia="Times New Roman" w:hAnsi="Open Sans"/>
          <w:sz w:val="22"/>
          <w:szCs w:val="22"/>
        </w:rPr>
        <w:t>tal abertura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participação popular, desde que o Bloco nunca cogitou restringir essa integração, fosse através de cordas ou qualquer outro instrumento restritivo.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Bloco, em sua primeira apresentação pública, a Cerimônia de Batizado, ocorrida em janeiro d</w:t>
      </w:r>
      <w:r>
        <w:rPr>
          <w:rFonts w:ascii="Open Sans" w:eastAsia="Times New Roman" w:hAnsi="Open Sans"/>
          <w:sz w:val="22"/>
          <w:szCs w:val="22"/>
        </w:rPr>
        <w:t>e 2000, homenageou as grandes figuras que contribuíram com o carnaval na história de Alagoas. Ali receberam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“Comenda da Ordem do Pinto“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ilustres representantes do nosso gentio no carnaval, como o folião Prego, o maestro Manezinho, o radialista Edécio Lop</w:t>
      </w:r>
      <w:r>
        <w:rPr>
          <w:rFonts w:ascii="Open Sans" w:eastAsia="Times New Roman" w:hAnsi="Open Sans"/>
          <w:sz w:val="22"/>
          <w:szCs w:val="22"/>
        </w:rPr>
        <w:t>es, muitos dos quais estariam definitivamente esquecidos, caso não existisse a iniciativa do Pinto da Madrugada. Essas justas homenagens têm se repetido rotineiramente a cada aniversário.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Carnaval de Maranhão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Historia do Carnaval de São Luís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cidade hi</w:t>
      </w:r>
      <w:r>
        <w:rPr>
          <w:rFonts w:ascii="Open Sans" w:eastAsia="Times New Roman" w:hAnsi="Open Sans"/>
          <w:sz w:val="22"/>
          <w:szCs w:val="22"/>
        </w:rPr>
        <w:t>stórica, colonial, que mantinha uma bela tradição de Carnaval, chegou a deixar de lado essa tradição por um bom tempo, mas resgatou o melhor de seu Carnaval a partir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segunda metade dos anos 80. Esta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São Luís do Maranhão.Até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os anos 60, São Luís tinha </w:t>
      </w:r>
      <w:r>
        <w:rPr>
          <w:rFonts w:ascii="Open Sans" w:eastAsia="Times New Roman" w:hAnsi="Open Sans"/>
          <w:sz w:val="22"/>
          <w:szCs w:val="22"/>
        </w:rPr>
        <w:t xml:space="preserve">uma tradição de Carnaval de rua, em que as famílias se reuniam para brincar e dançar nas estreitas vielas do Centro Histórico. Essa tradição se perdeu por algum tempo. Antigamente,havia bailes tradicionais em São Luís, que eram feitos em casarões alugados </w:t>
      </w:r>
      <w:r>
        <w:rPr>
          <w:rFonts w:ascii="Open Sans" w:eastAsia="Times New Roman" w:hAnsi="Open Sans"/>
          <w:sz w:val="22"/>
          <w:szCs w:val="22"/>
        </w:rPr>
        <w:t xml:space="preserve">especificamente para essa finalidade. Havia uma série de bailes, em que as mulheres iam mascaradas. Na década de 70 esses bailes foram proibidos. Depois, com a influência de outras cidades começou a se tornar um Carnaval de passarela. As escolas de samba, </w:t>
      </w:r>
      <w:r>
        <w:rPr>
          <w:rFonts w:ascii="Open Sans" w:eastAsia="Times New Roman" w:hAnsi="Open Sans"/>
          <w:sz w:val="22"/>
          <w:szCs w:val="22"/>
        </w:rPr>
        <w:t>que tinham uma batucada bem característica, bem peculiar, da qual hoje temos alguns remanescentes, começaram a ser muito influenciadas pela tradição carioca. O Carnaval passou a ser voltado para os desfiles, enquadrando em grupos com critérios muito influe</w:t>
      </w:r>
      <w:r>
        <w:rPr>
          <w:rFonts w:ascii="Open Sans" w:eastAsia="Times New Roman" w:hAnsi="Open Sans"/>
          <w:sz w:val="22"/>
          <w:szCs w:val="22"/>
        </w:rPr>
        <w:t>nciados pela estética carioca, sobretudo as escolas de samba.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carnaval maranhense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criativo e popular. Ele envolve os vários segmentos da nossa população, com grande número de grupos. Aqui, podemos destacar entre esses grupos os blocos tradiciona</w:t>
      </w:r>
      <w:r>
        <w:rPr>
          <w:rFonts w:ascii="Open Sans" w:eastAsia="Times New Roman" w:hAnsi="Open Sans"/>
          <w:sz w:val="22"/>
          <w:szCs w:val="22"/>
        </w:rPr>
        <w:t>is, blocos organizados, blocos alternativos, blocos afro, blocos de sujo (aqueles com pessoas sem fantasia), ou de maneira jocosa (como homens vestidos de mulher, por exemplo), que fazem batucadas pelas ruas.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Sobre o estilo da música no Carnaval de São Lu</w:t>
      </w:r>
      <w:r>
        <w:rPr>
          <w:rFonts w:ascii="Open Sans" w:eastAsia="Times New Roman" w:hAnsi="Open Sans"/>
          <w:sz w:val="22"/>
          <w:szCs w:val="22"/>
        </w:rPr>
        <w:t xml:space="preserve">ís, destacam-se quatro referências: o samba de bloco de ritmo (que tem base na percussão de tambores grandes); o samba de batucada dos </w:t>
      </w:r>
      <w:r>
        <w:rPr>
          <w:rFonts w:ascii="Open Sans" w:eastAsia="Times New Roman" w:hAnsi="Open Sans"/>
          <w:sz w:val="22"/>
          <w:szCs w:val="22"/>
        </w:rPr>
        <w:lastRenderedPageBreak/>
        <w:t>blocos tradicionais; o tambor de crioula; e a marchinha.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Carnaval do Amazonas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Festival Folclórico de Parintins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fe</w:t>
      </w:r>
      <w:r>
        <w:rPr>
          <w:rFonts w:ascii="Open Sans" w:eastAsia="Times New Roman" w:hAnsi="Open Sans"/>
          <w:sz w:val="22"/>
          <w:szCs w:val="22"/>
        </w:rPr>
        <w:t>sta popular realizada anualmente 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 fim de semana de junho na cidade de Parintins, Amazonas.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festival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uma apresentação a céu aberto de diversas associações folclóricas, sendo o ponto mais importante do evento atualmente adisputa entre dois bois </w:t>
      </w:r>
      <w:r>
        <w:rPr>
          <w:rFonts w:ascii="Open Sans" w:eastAsia="Times New Roman" w:hAnsi="Open Sans"/>
          <w:sz w:val="22"/>
          <w:szCs w:val="22"/>
        </w:rPr>
        <w:t>folclóricos, o Boi Garantido, de cor vermelha, e o Boi Caprichoso, de cor azul. A apresentação ocorre no Bumbódromo. O Festival de Parintins se tornou um dos maiores divulgadores da cultura local. Durante as três noites de apresentação, os dois bois explor</w:t>
      </w:r>
      <w:r>
        <w:rPr>
          <w:rFonts w:ascii="Open Sans" w:eastAsia="Times New Roman" w:hAnsi="Open Sans"/>
          <w:sz w:val="22"/>
          <w:szCs w:val="22"/>
        </w:rPr>
        <w:t>am as temáticas regionais como lendas, rituais indígenas e costumes dos ribeirinhos através de alegorias e encenações.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1965 aconteceu o primeiro Festival Folclórico de Parintins, criado por um grupo de amigos ligados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Juventude Alegre Católica (JAC), e</w:t>
      </w:r>
      <w:r>
        <w:rPr>
          <w:rFonts w:ascii="Open Sans" w:eastAsia="Times New Roman" w:hAnsi="Open Sans"/>
          <w:sz w:val="22"/>
          <w:szCs w:val="22"/>
        </w:rPr>
        <w:t>ntre os quais Xisto Pereira, Lucenor Barros e Raimundo Muniz, então presidente da entidade, além do padre Augusto. No primeiro ano, 22 duas quadrilhas se apresentaram, além dos dois bois, sem competição entre estes. A primeira disputa veio no segundo Festi</w:t>
      </w:r>
      <w:r>
        <w:rPr>
          <w:rFonts w:ascii="Open Sans" w:eastAsia="Times New Roman" w:hAnsi="Open Sans"/>
          <w:sz w:val="22"/>
          <w:szCs w:val="22"/>
        </w:rPr>
        <w:t>val, vencido pelo Garantido. A partir de então, houve o acirramento da rivalidade entre os dois bois.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1982, o Caprichoso, em protesto contra notas recebidas, não disputou o festival, que teve a participação do Campineiro, vice-campeão daquele ano.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</w:t>
      </w:r>
      <w:r>
        <w:rPr>
          <w:rFonts w:ascii="Open Sans" w:eastAsia="Times New Roman" w:hAnsi="Open Sans"/>
          <w:sz w:val="22"/>
          <w:szCs w:val="22"/>
        </w:rPr>
        <w:t xml:space="preserve"> tempo, o festival ganhou relevância nacional e passou a ser objeto de atenção da mídia e considerado uma atração turística da cidade. Após a transmissão de em rede de televisão nacional, profissionais que trabalhavam na festa passaram a ser contratados a </w:t>
      </w:r>
      <w:r>
        <w:rPr>
          <w:rFonts w:ascii="Open Sans" w:eastAsia="Times New Roman" w:hAnsi="Open Sans"/>
          <w:sz w:val="22"/>
          <w:szCs w:val="22"/>
        </w:rPr>
        <w:t>partir da década de 2000 para trabalhar no Carnaval de São Paulo.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Conclusão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carnaval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festa muito antiga da cultura brasileira e no Nordeste tem principalmente carnaval na rua.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Bibliografia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www.wikipedia.com.br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www.uol.com.b</w:t>
      </w:r>
      <w:r>
        <w:rPr>
          <w:rFonts w:ascii="Open Sans" w:eastAsia="Times New Roman" w:hAnsi="Open Sans"/>
          <w:sz w:val="22"/>
          <w:szCs w:val="22"/>
        </w:rPr>
        <w:t>r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BE4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3E78"/>
    <w:rsid w:val="00BE4B39"/>
    <w:rsid w:val="00E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CA7A-4080-4DD8-9C62-D831095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2018-02-08T17:06:00Z</dcterms:created>
  <dcterms:modified xsi:type="dcterms:W3CDTF">2018-02-08T17:06:00Z</dcterms:modified>
</cp:coreProperties>
</file>