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52" w:rsidRDefault="00F62EBD" w:rsidP="00F41E52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Josef stalin</w:t>
      </w:r>
    </w:p>
    <w:p w:rsidR="00F62EBD" w:rsidRPr="00F41E52" w:rsidRDefault="00F62EBD" w:rsidP="00F41E52">
      <w:pPr>
        <w:pStyle w:val="Heading1"/>
        <w:spacing w:line="320" w:lineRule="atLeast"/>
        <w:rPr>
          <w:rFonts w:ascii="Open Sans" w:eastAsia="Times New Roman" w:hAnsi="Open Sans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  <w:t xml:space="preserve">1 – Josef Vissarionovitch Stalin </w:t>
      </w:r>
      <w:r>
        <w:rPr>
          <w:rFonts w:ascii="Open Sans" w:eastAsia="Times New Roman" w:hAnsi="Open Sans"/>
          <w:sz w:val="22"/>
          <w:szCs w:val="22"/>
        </w:rPr>
        <w:br/>
        <w:t xml:space="preserve">2 – 18 de Dezembro de 1878, Gori, Georgia </w:t>
      </w:r>
      <w:r>
        <w:rPr>
          <w:rFonts w:ascii="Open Sans" w:eastAsia="Times New Roman" w:hAnsi="Open Sans"/>
          <w:sz w:val="22"/>
          <w:szCs w:val="22"/>
        </w:rPr>
        <w:br/>
        <w:t xml:space="preserve">3 – </w:t>
      </w:r>
      <w:r>
        <w:rPr>
          <w:rFonts w:ascii="Open Sans" w:eastAsia="Times New Roman" w:hAnsi="Open Sans"/>
          <w:sz w:val="22"/>
          <w:szCs w:val="22"/>
        </w:rPr>
        <w:t xml:space="preserve">Nascido em uma pequena cabana na cidade georgiana de Gori e filho de uma costureira e de um sapateiro, o jovem Stalin teve uma infância difícil e infeliz. Chegou a estudar em um colégio religioso de Tiflis, capital georgiana, para satisfazer os anseios de </w:t>
      </w:r>
      <w:r>
        <w:rPr>
          <w:rFonts w:ascii="Open Sans" w:eastAsia="Times New Roman" w:hAnsi="Open Sans"/>
          <w:sz w:val="22"/>
          <w:szCs w:val="22"/>
        </w:rPr>
        <w:t>sua mãe, que queria vê-lo seminarista. Mas logo acabou enveredando pelas atividades revolucionárias contra o regime tzarista. Passou anos na prisão (por organizar assaltos, num dos quais 40 pessoas foram mortas) e, quando libertado, aliou-se a Vladimir Len</w:t>
      </w:r>
      <w:r>
        <w:rPr>
          <w:rFonts w:ascii="Open Sans" w:eastAsia="Times New Roman" w:hAnsi="Open Sans"/>
          <w:sz w:val="22"/>
          <w:szCs w:val="22"/>
        </w:rPr>
        <w:t>in e outros, que planejavam a Revolução Russa.</w:t>
      </w:r>
      <w:r>
        <w:rPr>
          <w:rFonts w:ascii="Open Sans" w:eastAsia="Times New Roman" w:hAnsi="Open Sans"/>
          <w:sz w:val="22"/>
          <w:szCs w:val="22"/>
        </w:rPr>
        <w:br/>
        <w:t>4 – Participação na Revolução Russa. Stalin chegou ao posto de secretário-geral do Partido Comunista da União Soviética entre 192 e 1953 e, por conseguintes, o chefe de Estado da URSS durante cerca de um quart</w:t>
      </w:r>
      <w:r>
        <w:rPr>
          <w:rFonts w:ascii="Open Sans" w:eastAsia="Times New Roman" w:hAnsi="Open Sans"/>
          <w:sz w:val="22"/>
          <w:szCs w:val="22"/>
        </w:rPr>
        <w:t>o de século, transformando o país numa superpotência.</w:t>
      </w:r>
      <w:r>
        <w:rPr>
          <w:rFonts w:ascii="Open Sans" w:eastAsia="Times New Roman" w:hAnsi="Open Sans"/>
          <w:sz w:val="22"/>
          <w:szCs w:val="22"/>
        </w:rPr>
        <w:br/>
        <w:t xml:space="preserve">Nos últimos anos da Rússia czarista, entre 1905 e 1917, foi membrodo partido bolchevista. Lênin o havia escolhido para ingressas no Comitê Central dos Bolchevistas, em 1912. </w:t>
      </w:r>
      <w:r>
        <w:rPr>
          <w:rFonts w:ascii="Open Sans" w:eastAsia="Times New Roman" w:hAnsi="Open Sans"/>
          <w:sz w:val="22"/>
          <w:szCs w:val="22"/>
        </w:rPr>
        <w:br/>
        <w:t>Escreveu, nesse período, “O</w:t>
      </w:r>
      <w:r>
        <w:rPr>
          <w:rFonts w:ascii="Open Sans" w:eastAsia="Times New Roman" w:hAnsi="Open Sans"/>
          <w:sz w:val="22"/>
          <w:szCs w:val="22"/>
        </w:rPr>
        <w:t xml:space="preserve"> Marxismo e a Questão da Nacionalidade”. Após a Revolução Russa, voltou para São Petersburgo, onde escreveu artigos para o jornal Pravda (“A Verdade”). Entre 1919 e 1922, foi Comissário do Controle do Estado e, em 1922, tornou-se Secretário Geral do Partid</w:t>
      </w:r>
      <w:r>
        <w:rPr>
          <w:rFonts w:ascii="Open Sans" w:eastAsia="Times New Roman" w:hAnsi="Open Sans"/>
          <w:sz w:val="22"/>
          <w:szCs w:val="22"/>
        </w:rPr>
        <w:t xml:space="preserve">o, dando início a sua hegemonia política, que se consolidaria logo após a morte de Lênin. </w:t>
      </w:r>
      <w:r>
        <w:rPr>
          <w:rFonts w:ascii="Open Sans" w:eastAsia="Times New Roman" w:hAnsi="Open Sans"/>
          <w:sz w:val="22"/>
          <w:szCs w:val="22"/>
        </w:rPr>
        <w:br/>
        <w:t>Nos anos 1930, instaurou um regime de terror. Acabou com as liberdades individuais e criou uma estrutura policial e militar de combate aos inimigos do regime. Calcul</w:t>
      </w:r>
      <w:r>
        <w:rPr>
          <w:rFonts w:ascii="Open Sans" w:eastAsia="Times New Roman" w:hAnsi="Open Sans"/>
          <w:sz w:val="22"/>
          <w:szCs w:val="22"/>
        </w:rPr>
        <w:t xml:space="preserve">a-se que Stalin tenha sido responsável pela morte de 12 milhões de pessoas que se opunham ao seu poder. Stalin assinou m pacto de não agressão com Adolf Hitler em 1939. No entanto, com a invasão da União Soviética pelas tropas alemãs, acabou aliando-se ao </w:t>
      </w:r>
      <w:r>
        <w:rPr>
          <w:rFonts w:ascii="Open Sans" w:eastAsia="Times New Roman" w:hAnsi="Open Sans"/>
          <w:sz w:val="22"/>
          <w:szCs w:val="22"/>
        </w:rPr>
        <w:t>Reino Unido e aos Estados Unidos.</w:t>
      </w:r>
      <w:r>
        <w:rPr>
          <w:rFonts w:ascii="Open Sans" w:eastAsia="Times New Roman" w:hAnsi="Open Sans"/>
          <w:sz w:val="22"/>
          <w:szCs w:val="22"/>
        </w:rPr>
        <w:br/>
        <w:t>5 - Seguiu-se uma década de grande agitaçãosocial, durante a qual foi preso várias vezes e várias vezes andou fugitivo, esteve envolvido nas desapropriações no Cáucaso chegando mesmo a ser acusado de participar numa ação q</w:t>
      </w:r>
      <w:r>
        <w:rPr>
          <w:rFonts w:ascii="Open Sans" w:eastAsia="Times New Roman" w:hAnsi="Open Sans"/>
          <w:sz w:val="22"/>
          <w:szCs w:val="22"/>
        </w:rPr>
        <w:t>ue matara mais de 40 pessoas. Em 1922 o polêmico político atingiu o lugar de secretário-geral do Partido Comunista da União Soviética, lugar que ocupou durante mais de três décadas, contribuindo para o aumento da indústria no país e consequente melhoria da</w:t>
      </w:r>
      <w:r>
        <w:rPr>
          <w:rFonts w:ascii="Open Sans" w:eastAsia="Times New Roman" w:hAnsi="Open Sans"/>
          <w:sz w:val="22"/>
          <w:szCs w:val="22"/>
        </w:rPr>
        <w:t xml:space="preserve">s condições de vida do povo soviético. Apesar de este líder político ter contribuído fortemente para a transformação do seu país numa superpotência mundial, também ficou conhecido como um ditador brutal que transformava qualquer discordância a suas ideias </w:t>
      </w:r>
      <w:r>
        <w:rPr>
          <w:rFonts w:ascii="Open Sans" w:eastAsia="Times New Roman" w:hAnsi="Open Sans"/>
          <w:sz w:val="22"/>
          <w:szCs w:val="22"/>
        </w:rPr>
        <w:t xml:space="preserve">em um crime capital e uma prova de conspiração e traição contra o seu regime, sendo também responsável pelo genocídio e fome na Ucrânia, consequência da grande reorganização que impôs à região nos anos de 1932 e 1933. </w:t>
      </w:r>
      <w:r>
        <w:rPr>
          <w:rFonts w:ascii="Open Sans" w:eastAsia="Times New Roman" w:hAnsi="Open Sans"/>
          <w:sz w:val="22"/>
          <w:szCs w:val="22"/>
        </w:rPr>
        <w:br/>
        <w:t>6 - 5 de março de 1953 - Moscou, Rúss</w:t>
      </w:r>
      <w:r>
        <w:rPr>
          <w:rFonts w:ascii="Open Sans" w:eastAsia="Times New Roman" w:hAnsi="Open Sans"/>
          <w:sz w:val="22"/>
          <w:szCs w:val="22"/>
        </w:rPr>
        <w:t xml:space="preserve">ia, envenenado por médicos. </w:t>
      </w:r>
      <w:r>
        <w:rPr>
          <w:rFonts w:ascii="Open Sans" w:eastAsia="Times New Roman" w:hAnsi="Open Sans"/>
          <w:sz w:val="22"/>
          <w:szCs w:val="22"/>
        </w:rPr>
        <w:br/>
        <w:t xml:space="preserve">7 – Wikipédia </w:t>
      </w:r>
    </w:p>
    <w:sectPr w:rsidR="00F62EBD" w:rsidRPr="00F41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1E52"/>
    <w:rsid w:val="00F41E52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7F28-E258-4924-8DBB-66070C8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2018-02-07T18:04:00Z</dcterms:created>
  <dcterms:modified xsi:type="dcterms:W3CDTF">2018-02-07T18:04:00Z</dcterms:modified>
</cp:coreProperties>
</file>