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2DB0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Historia dos numeros</w:t>
      </w:r>
    </w:p>
    <w:p w:rsidR="007C2DB0" w:rsidRDefault="007C2DB0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HISTÓRIA DOS NÚMEROS</w:t>
      </w:r>
      <w:r>
        <w:rPr>
          <w:rFonts w:ascii="Arial" w:eastAsia="Times New Roman" w:hAnsi="Arial" w:cs="Arial"/>
          <w:sz w:val="22"/>
          <w:szCs w:val="22"/>
        </w:rPr>
        <w:br/>
        <w:t>A noção de número e suas extraordinárias generalizações estão intimamente ligadas à história da humanidade. E a própria vida está impregnada de matemá</w:t>
      </w:r>
      <w:r>
        <w:rPr>
          <w:rFonts w:ascii="Arial" w:eastAsia="Times New Roman" w:hAnsi="Arial" w:cs="Arial"/>
          <w:sz w:val="22"/>
          <w:szCs w:val="22"/>
        </w:rPr>
        <w:t>tica: grande parte das comparações que o homem formula, assim como gestos e atitudes cotidianas, aludem conscientemente ou não a juízos aritméticos e propriedades geométricas. Sem esquecer que a ciência, a indústria e o comércio nos colocam em permanente c</w:t>
      </w:r>
      <w:r>
        <w:rPr>
          <w:rFonts w:ascii="Arial" w:eastAsia="Times New Roman" w:hAnsi="Arial" w:cs="Arial"/>
          <w:sz w:val="22"/>
          <w:szCs w:val="22"/>
        </w:rPr>
        <w:t>ontato com o amplo mundo da matemática.</w:t>
      </w:r>
      <w:r>
        <w:rPr>
          <w:rFonts w:ascii="Arial" w:eastAsia="Times New Roman" w:hAnsi="Arial" w:cs="Arial"/>
          <w:sz w:val="22"/>
          <w:szCs w:val="22"/>
        </w:rPr>
        <w:br/>
        <w:t xml:space="preserve">A LINGUAGEM DOS NÚMEROS </w:t>
      </w:r>
      <w:r>
        <w:rPr>
          <w:rFonts w:ascii="Arial" w:eastAsia="Times New Roman" w:hAnsi="Arial" w:cs="Arial"/>
          <w:sz w:val="22"/>
          <w:szCs w:val="22"/>
        </w:rPr>
        <w:br/>
        <w:t>Em todas as épocas da evolução humana, mesmo nas mais atrasadas, encontra-se no homem o sentido do número. Esta faculdade lhe permite reconhecer que algo muda em uma pequena coleção (por exem</w:t>
      </w:r>
      <w:r>
        <w:rPr>
          <w:rFonts w:ascii="Arial" w:eastAsia="Times New Roman" w:hAnsi="Arial" w:cs="Arial"/>
          <w:sz w:val="22"/>
          <w:szCs w:val="22"/>
        </w:rPr>
        <w:t xml:space="preserve">plo, seus filhos, ou suas ovelhas) quando, sem seu conhecimento direto, um objeto tenha sido retirado ou acrescentado. </w:t>
      </w:r>
      <w:r>
        <w:rPr>
          <w:rFonts w:ascii="Arial" w:eastAsia="Times New Roman" w:hAnsi="Arial" w:cs="Arial"/>
          <w:sz w:val="22"/>
          <w:szCs w:val="22"/>
        </w:rPr>
        <w:br/>
        <w:t>O sentido do número, em sua significação primitiva e no seu papel intuitivo, não se confunde com a capacidade de contar, que exige um fe</w:t>
      </w:r>
      <w:r>
        <w:rPr>
          <w:rFonts w:ascii="Arial" w:eastAsia="Times New Roman" w:hAnsi="Arial" w:cs="Arial"/>
          <w:sz w:val="22"/>
          <w:szCs w:val="22"/>
        </w:rPr>
        <w:t>nômeno mental mais complicado. Se contar é um atributo exclusivamente humano, algumas espécies de animais parecem possuir um sentido rudimentar do número. Assim opinam, pelo menos, observadores competentes dos costumes dos animais. Muitos pássaros têm o se</w:t>
      </w:r>
      <w:r>
        <w:rPr>
          <w:rFonts w:ascii="Arial" w:eastAsia="Times New Roman" w:hAnsi="Arial" w:cs="Arial"/>
          <w:sz w:val="22"/>
          <w:szCs w:val="22"/>
        </w:rPr>
        <w:t>ntido do número. Se um ninho contém quatro ovos, pode-se tirar um sem que nada ocorra, mas o pássaro provavelmente abandonará o ninho se faltarem dois ovos. De alguma forma inexplicável, ele pode distinguir dois de três.</w:t>
      </w:r>
      <w:r>
        <w:rPr>
          <w:rFonts w:ascii="Arial" w:eastAsia="Times New Roman" w:hAnsi="Arial" w:cs="Arial"/>
          <w:sz w:val="22"/>
          <w:szCs w:val="22"/>
        </w:rPr>
        <w:br/>
        <w:t xml:space="preserve">O corvo assassinado </w:t>
      </w:r>
      <w:r>
        <w:rPr>
          <w:rFonts w:ascii="Arial" w:eastAsia="Times New Roman" w:hAnsi="Arial" w:cs="Arial"/>
          <w:sz w:val="22"/>
          <w:szCs w:val="22"/>
        </w:rPr>
        <w:br/>
        <w:t>Um senhor feud</w:t>
      </w:r>
      <w:r>
        <w:rPr>
          <w:rFonts w:ascii="Arial" w:eastAsia="Times New Roman" w:hAnsi="Arial" w:cs="Arial"/>
          <w:sz w:val="22"/>
          <w:szCs w:val="22"/>
        </w:rPr>
        <w:t xml:space="preserve">al estava decidido a matar umcorvo que tinha feito ninho na torre de seu castelo. Repetidas vezes tentou surpreender o pássaro, mas em vão: quando o homem se aproximava, o corvo voava de seu ninho, colocava-se vigilante no alto de uma árvore próxima, e só </w:t>
      </w:r>
      <w:r>
        <w:rPr>
          <w:rFonts w:ascii="Arial" w:eastAsia="Times New Roman" w:hAnsi="Arial" w:cs="Arial"/>
          <w:sz w:val="22"/>
          <w:szCs w:val="22"/>
        </w:rPr>
        <w:t xml:space="preserve">voltava à torre quando já vazia. Um dia, o senhor recorreu a um truque: dois homens entraram na torre, um ficou lá dentro e o outro saiu e se foi. O pássaro não se deixou enganar e, para voltar, esperou que o segundo homem tivesse saído. O estratagema foi </w:t>
      </w:r>
      <w:r>
        <w:rPr>
          <w:rFonts w:ascii="Arial" w:eastAsia="Times New Roman" w:hAnsi="Arial" w:cs="Arial"/>
          <w:sz w:val="22"/>
          <w:szCs w:val="22"/>
        </w:rPr>
        <w:t xml:space="preserve">repetido nos dias seguintes com dois, três e quatro homens, sempre sem êxito. Finalmente, cinco homens entraram na torre e depois saíram quatro, um atrás do outro, enquanto o quinto aprontava o trabuco à espera do corvo. Então o pássaro perdeu a conta e a </w:t>
      </w:r>
      <w:r>
        <w:rPr>
          <w:rFonts w:ascii="Arial" w:eastAsia="Times New Roman" w:hAnsi="Arial" w:cs="Arial"/>
          <w:sz w:val="22"/>
          <w:szCs w:val="22"/>
        </w:rPr>
        <w:t xml:space="preserve">vida. </w:t>
      </w:r>
      <w:r>
        <w:rPr>
          <w:rFonts w:ascii="Arial" w:eastAsia="Times New Roman" w:hAnsi="Arial" w:cs="Arial"/>
          <w:sz w:val="22"/>
          <w:szCs w:val="22"/>
        </w:rPr>
        <w:br/>
        <w:t>As espécies zoológicas com sentido do número são muito poucas (nem mesmo incluem os monos e outros mamíferos). E a percepção de quantidade numérica nos animais é de tão limitado alcance que se pode desprezá-la. Contudo, também no homem isso é verdad</w:t>
      </w:r>
      <w:r>
        <w:rPr>
          <w:rFonts w:ascii="Arial" w:eastAsia="Times New Roman" w:hAnsi="Arial" w:cs="Arial"/>
          <w:sz w:val="22"/>
          <w:szCs w:val="22"/>
        </w:rPr>
        <w:t>e. Na prática, quando o homem civilizado precisa distinguir um número ao qual não está habituado, usa conscientemente ou não - para ajudar seu sentido do número - artifícios tais como a comparação, o agrupamento ou a ação de contar. Essa última, especialme</w:t>
      </w:r>
      <w:r>
        <w:rPr>
          <w:rFonts w:ascii="Arial" w:eastAsia="Times New Roman" w:hAnsi="Arial" w:cs="Arial"/>
          <w:sz w:val="22"/>
          <w:szCs w:val="22"/>
        </w:rPr>
        <w:t xml:space="preserve">nte, se tornou parte tão integrante de nossa estrutura mental que os testes sobre nossa percepção numérica direta resultaram decepcionantes. Essas provas concluem que o sentido visual direto do número </w:t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possuído pelo homem civilizadoraras vezes ultrapassa o </w:t>
      </w:r>
      <w:r>
        <w:rPr>
          <w:rFonts w:ascii="Arial" w:eastAsia="Times New Roman" w:hAnsi="Arial" w:cs="Arial"/>
          <w:sz w:val="22"/>
          <w:szCs w:val="22"/>
        </w:rPr>
        <w:t>número quatro, e que o sentido tátil é ainda mais limitado.</w:t>
      </w:r>
      <w:r>
        <w:rPr>
          <w:rFonts w:ascii="Arial" w:eastAsia="Times New Roman" w:hAnsi="Arial" w:cs="Arial"/>
          <w:sz w:val="22"/>
          <w:szCs w:val="22"/>
        </w:rPr>
        <w:br/>
        <w:t xml:space="preserve">Limitações vêm de longe </w:t>
      </w:r>
      <w:r>
        <w:rPr>
          <w:rFonts w:ascii="Arial" w:eastAsia="Times New Roman" w:hAnsi="Arial" w:cs="Arial"/>
          <w:sz w:val="22"/>
          <w:szCs w:val="22"/>
        </w:rPr>
        <w:br/>
        <w:t>Os estudos sobre os povos primitivos fornecem uma notável comprovação desses resultados. Os selvagens que não alcançaram ainda o grau de evolução suficiente para contar co</w:t>
      </w:r>
      <w:r>
        <w:rPr>
          <w:rFonts w:ascii="Arial" w:eastAsia="Times New Roman" w:hAnsi="Arial" w:cs="Arial"/>
          <w:sz w:val="22"/>
          <w:szCs w:val="22"/>
        </w:rPr>
        <w:t>m os dedos estão quase completamente disprovidos de toda noção de número. Os habitantes da selva da África do Sul não possuem outras palavras numéricas além de um, dois e muitos, e ainda essas palavras estão desvinculadas que se pode duvidar que os indígen</w:t>
      </w:r>
      <w:r>
        <w:rPr>
          <w:rFonts w:ascii="Arial" w:eastAsia="Times New Roman" w:hAnsi="Arial" w:cs="Arial"/>
          <w:sz w:val="22"/>
          <w:szCs w:val="22"/>
        </w:rPr>
        <w:t xml:space="preserve">as lhes atribuam um sentido bem claro. </w:t>
      </w:r>
      <w:r>
        <w:rPr>
          <w:rFonts w:ascii="Arial" w:eastAsia="Times New Roman" w:hAnsi="Arial" w:cs="Arial"/>
          <w:sz w:val="22"/>
          <w:szCs w:val="22"/>
        </w:rPr>
        <w:br/>
        <w:t>Realmente não há razões para crer que nossos remotos antepassados estivessem mais bem equipados, já que todas as linguagens européias apresentam traços destas antigas limitações: a palavra inglesa thrice, do mesmo mo</w:t>
      </w:r>
      <w:r>
        <w:rPr>
          <w:rFonts w:ascii="Arial" w:eastAsia="Times New Roman" w:hAnsi="Arial" w:cs="Arial"/>
          <w:sz w:val="22"/>
          <w:szCs w:val="22"/>
        </w:rPr>
        <w:t xml:space="preserve">do que a palavra latina ter, possui dois sentidos: "três vezes" e "muito". Há evidente conexão entre as palavras latinas tres (três) e trans (mais além). O mesmo acontece no francês: trois (três) e très (muito). </w:t>
      </w:r>
      <w:r>
        <w:rPr>
          <w:rFonts w:ascii="Arial" w:eastAsia="Times New Roman" w:hAnsi="Arial" w:cs="Arial"/>
          <w:sz w:val="22"/>
          <w:szCs w:val="22"/>
        </w:rPr>
        <w:br/>
        <w:t>Como nasceu o conceito de número? Da experi</w:t>
      </w:r>
      <w:r>
        <w:rPr>
          <w:rFonts w:ascii="Arial" w:eastAsia="Times New Roman" w:hAnsi="Arial" w:cs="Arial"/>
          <w:sz w:val="22"/>
          <w:szCs w:val="22"/>
        </w:rPr>
        <w:t xml:space="preserve">ência? Ou, ao contrário, a experiência serviu simplesmente para tornar explícito o que já existia em estado latente na mente do homem primitivo? Eis aqui um tema apaixonante para discussão filosófica. </w:t>
      </w:r>
      <w:r>
        <w:rPr>
          <w:rFonts w:ascii="Arial" w:eastAsia="Times New Roman" w:hAnsi="Arial" w:cs="Arial"/>
          <w:sz w:val="22"/>
          <w:szCs w:val="22"/>
        </w:rPr>
        <w:br/>
        <w:t xml:space="preserve">Julgando o desenvolvimento dos nossos ancestrais pelo </w:t>
      </w:r>
      <w:r>
        <w:rPr>
          <w:rFonts w:ascii="Arial" w:eastAsia="Times New Roman" w:hAnsi="Arial" w:cs="Arial"/>
          <w:sz w:val="22"/>
          <w:szCs w:val="22"/>
        </w:rPr>
        <w:t xml:space="preserve">estado mental das tribos selvagens atuais, é impossível deixar de concluir que sua iniciação matemática foi extremamente modesta. Um sentido rudimentar de número, de alcance nãomaior que o de certos pássaros, foi o núcleo do qual nasceu nossa concepção de </w:t>
      </w:r>
      <w:r>
        <w:rPr>
          <w:rFonts w:ascii="Arial" w:eastAsia="Times New Roman" w:hAnsi="Arial" w:cs="Arial"/>
          <w:sz w:val="22"/>
          <w:szCs w:val="22"/>
        </w:rPr>
        <w:t>número. Reduzido à percepção direta do número, o homem não teria avançado mais que o corvo assassinado pelo senhor feudal. Todavia, através de uma série de circunstâncias, o homem aprendeu a completar sua percepção limitada de número com um artifício que e</w:t>
      </w:r>
      <w:r>
        <w:rPr>
          <w:rFonts w:ascii="Arial" w:eastAsia="Times New Roman" w:hAnsi="Arial" w:cs="Arial"/>
          <w:sz w:val="22"/>
          <w:szCs w:val="22"/>
        </w:rPr>
        <w:t xml:space="preserve">stava destinado a exercer influência extraordinária em sua vida futura. Esse artifício é a operação de contar, e é a ele que devemos o progresso da humanidade. </w:t>
      </w:r>
      <w:r>
        <w:rPr>
          <w:rFonts w:ascii="Arial" w:eastAsia="Times New Roman" w:hAnsi="Arial" w:cs="Arial"/>
          <w:sz w:val="22"/>
          <w:szCs w:val="22"/>
        </w:rPr>
        <w:br/>
        <w:t xml:space="preserve">O número sem contagem </w:t>
      </w:r>
      <w:r>
        <w:rPr>
          <w:rFonts w:ascii="Arial" w:eastAsia="Times New Roman" w:hAnsi="Arial" w:cs="Arial"/>
          <w:sz w:val="22"/>
          <w:szCs w:val="22"/>
        </w:rPr>
        <w:br/>
        <w:t>Apesar disso, ainda que pareça estranho, é possível chegar a uma idéia c</w:t>
      </w:r>
      <w:r>
        <w:rPr>
          <w:rFonts w:ascii="Arial" w:eastAsia="Times New Roman" w:hAnsi="Arial" w:cs="Arial"/>
          <w:sz w:val="22"/>
          <w:szCs w:val="22"/>
        </w:rPr>
        <w:t>lara e lógica de número sem recorrer a contagem. Entrando numa sala de cinema, temos diante de nós dois conjuntos: o das poltronas da sala e o dos espectadores. Sem contar, podemos assegurar se esses dois conjuntos têm ou não igual número de elementos e, s</w:t>
      </w:r>
      <w:r>
        <w:rPr>
          <w:rFonts w:ascii="Arial" w:eastAsia="Times New Roman" w:hAnsi="Arial" w:cs="Arial"/>
          <w:sz w:val="22"/>
          <w:szCs w:val="22"/>
        </w:rPr>
        <w:t>e não têm, qual é o de menor número. Com efeito, se cada assento está ocupado e ninguém está de pé, sabemos sem contar que os dois conjuntos têm igual número. Se todas as cadeiras estão ocupadas e há gente de pé na sala, sabemos sem contar que há mais pess</w:t>
      </w:r>
      <w:r>
        <w:rPr>
          <w:rFonts w:ascii="Arial" w:eastAsia="Times New Roman" w:hAnsi="Arial" w:cs="Arial"/>
          <w:sz w:val="22"/>
          <w:szCs w:val="22"/>
        </w:rPr>
        <w:t xml:space="preserve">oas que poltronas. </w:t>
      </w:r>
      <w:r>
        <w:rPr>
          <w:rFonts w:ascii="Arial" w:eastAsia="Times New Roman" w:hAnsi="Arial" w:cs="Arial"/>
          <w:sz w:val="22"/>
          <w:szCs w:val="22"/>
        </w:rPr>
        <w:br/>
        <w:t xml:space="preserve">Esse conhecimento é possível graças a um procedimento que domina toda a matemática, e que recebeu o nome de correspondência biunívoca. Esta consiste em atribuir a cada objeto de um conjunto um objeto de outro, e continuar assim até que </w:t>
      </w:r>
      <w:r>
        <w:rPr>
          <w:rFonts w:ascii="Arial" w:eastAsia="Times New Roman" w:hAnsi="Arial" w:cs="Arial"/>
          <w:sz w:val="22"/>
          <w:szCs w:val="22"/>
        </w:rPr>
        <w:t xml:space="preserve">um ou ambos os conjuntos se esgotem. </w:t>
      </w:r>
      <w:r>
        <w:rPr>
          <w:rFonts w:ascii="Arial" w:eastAsia="Times New Roman" w:hAnsi="Arial" w:cs="Arial"/>
          <w:sz w:val="22"/>
          <w:szCs w:val="22"/>
        </w:rPr>
        <w:br/>
        <w:t xml:space="preserve">A técnica de contagem, em muitos povos primitivos, se reduz precisamente a taisassociações de idéias. Eles registram o número de suas ovelhas ou de seus </w:t>
      </w:r>
      <w:r>
        <w:rPr>
          <w:rFonts w:ascii="Arial" w:eastAsia="Times New Roman" w:hAnsi="Arial" w:cs="Arial"/>
          <w:sz w:val="22"/>
          <w:szCs w:val="22"/>
        </w:rPr>
        <w:lastRenderedPageBreak/>
        <w:t>soldados por meio de incisões feitas num pedaço de madeira ou por</w:t>
      </w:r>
      <w:r>
        <w:rPr>
          <w:rFonts w:ascii="Arial" w:eastAsia="Times New Roman" w:hAnsi="Arial" w:cs="Arial"/>
          <w:sz w:val="22"/>
          <w:szCs w:val="22"/>
        </w:rPr>
        <w:t xml:space="preserve"> meio de pedras empilhadas. Temos uma prova desse procedimento na origem da palavra "cálculo", da palavra latina calculus, que significa pedra.</w:t>
      </w:r>
      <w:r>
        <w:rPr>
          <w:rFonts w:ascii="Arial" w:eastAsia="Times New Roman" w:hAnsi="Arial" w:cs="Arial"/>
          <w:sz w:val="22"/>
          <w:szCs w:val="22"/>
        </w:rPr>
        <w:br/>
        <w:t xml:space="preserve">A idéia de correspondência </w:t>
      </w:r>
      <w:r>
        <w:rPr>
          <w:rFonts w:ascii="Arial" w:eastAsia="Times New Roman" w:hAnsi="Arial" w:cs="Arial"/>
          <w:sz w:val="22"/>
          <w:szCs w:val="22"/>
        </w:rPr>
        <w:br/>
        <w:t>A correspondência biunívoca resume-se numa operação de "fazer corresponder". Pode-se</w:t>
      </w:r>
      <w:r>
        <w:rPr>
          <w:rFonts w:ascii="Arial" w:eastAsia="Times New Roman" w:hAnsi="Arial" w:cs="Arial"/>
          <w:sz w:val="22"/>
          <w:szCs w:val="22"/>
        </w:rPr>
        <w:t xml:space="preserve"> dizer que a contagem se realiza fazendo corresponder a cada objeto da coleção (conjunto), um número que pertence à sucessão natural: 1,2,3... </w:t>
      </w:r>
      <w:r>
        <w:rPr>
          <w:rFonts w:ascii="Arial" w:eastAsia="Times New Roman" w:hAnsi="Arial" w:cs="Arial"/>
          <w:sz w:val="22"/>
          <w:szCs w:val="22"/>
        </w:rPr>
        <w:br/>
        <w:t>A gente aponta para um objeto e diz: um; aponta para outro e diz: dois; e assim sucessivamente até esgotar os ob</w:t>
      </w:r>
      <w:r>
        <w:rPr>
          <w:rFonts w:ascii="Arial" w:eastAsia="Times New Roman" w:hAnsi="Arial" w:cs="Arial"/>
          <w:sz w:val="22"/>
          <w:szCs w:val="22"/>
        </w:rPr>
        <w:t>jetos da coleção; se o último número pronunciado for oito, dizemos que a coleção tem oito objetos e é um conjunto finito. Mas o homem de hoje, mesmo com conhecimento precário de matemática, começaria a sucessão numérica não pelo um mas por zero, e escrever</w:t>
      </w:r>
      <w:r>
        <w:rPr>
          <w:rFonts w:ascii="Arial" w:eastAsia="Times New Roman" w:hAnsi="Arial" w:cs="Arial"/>
          <w:sz w:val="22"/>
          <w:szCs w:val="22"/>
        </w:rPr>
        <w:t xml:space="preserve">ia 0,1,2,3,4... </w:t>
      </w:r>
      <w:r>
        <w:rPr>
          <w:rFonts w:ascii="Arial" w:eastAsia="Times New Roman" w:hAnsi="Arial" w:cs="Arial"/>
          <w:sz w:val="22"/>
          <w:szCs w:val="22"/>
        </w:rPr>
        <w:br/>
        <w:t xml:space="preserve">A criação de um símbolo para representar o "nada" constitui um dos atos mais audaciosos da história do pensamento. Essa criação é relativamente recente (talvez pelos primeiros séculos da era cristã) e foi devida às exigências da numeração </w:t>
      </w:r>
      <w:r>
        <w:rPr>
          <w:rFonts w:ascii="Arial" w:eastAsia="Times New Roman" w:hAnsi="Arial" w:cs="Arial"/>
          <w:sz w:val="22"/>
          <w:szCs w:val="22"/>
        </w:rPr>
        <w:t>escrita. O zero não só permite escrever mais simplesmente os números, como também efetuar as operações. Imagine o leitor - fazer uma divisão ou multiplicação em números romanos! E no entanto, antes ainda dos romanos, tinha florescido a civilização grega, o</w:t>
      </w:r>
      <w:r>
        <w:rPr>
          <w:rFonts w:ascii="Arial" w:eastAsia="Times New Roman" w:hAnsi="Arial" w:cs="Arial"/>
          <w:sz w:val="22"/>
          <w:szCs w:val="22"/>
        </w:rPr>
        <w:t xml:space="preserve">nde viveram alguns dos maiores matemáticos de todos os tempos; e nossanumeração é muito posterior a todos eles. </w:t>
      </w:r>
      <w:r>
        <w:rPr>
          <w:rFonts w:ascii="Arial" w:eastAsia="Times New Roman" w:hAnsi="Arial" w:cs="Arial"/>
          <w:sz w:val="22"/>
          <w:szCs w:val="22"/>
        </w:rPr>
        <w:br/>
        <w:t>Do relativo ao absoluto</w:t>
      </w:r>
      <w:r>
        <w:rPr>
          <w:rFonts w:ascii="Arial" w:eastAsia="Times New Roman" w:hAnsi="Arial" w:cs="Arial"/>
          <w:sz w:val="22"/>
          <w:szCs w:val="22"/>
        </w:rPr>
        <w:br/>
        <w:t>Pareceria à primeira vista que o processo de correspondência biunívoca só pode fornecer um meio de relacionar, por comp</w:t>
      </w:r>
      <w:r>
        <w:rPr>
          <w:rFonts w:ascii="Arial" w:eastAsia="Times New Roman" w:hAnsi="Arial" w:cs="Arial"/>
          <w:sz w:val="22"/>
          <w:szCs w:val="22"/>
        </w:rPr>
        <w:t xml:space="preserve">aração, dois conjuntos distintos (como o das ovelhas do rebanho e o das pedras empilhadas), sendo incapaz de criar o número no sentido absoluto da palavra. Contudo, a transição do relativo ao absoluto não é difícil. </w:t>
      </w:r>
      <w:r>
        <w:rPr>
          <w:rFonts w:ascii="Arial" w:eastAsia="Times New Roman" w:hAnsi="Arial" w:cs="Arial"/>
          <w:sz w:val="22"/>
          <w:szCs w:val="22"/>
        </w:rPr>
        <w:br/>
        <w:t>Criando conjuntos modelos, tomados do m</w:t>
      </w:r>
      <w:r>
        <w:rPr>
          <w:rFonts w:ascii="Arial" w:eastAsia="Times New Roman" w:hAnsi="Arial" w:cs="Arial"/>
          <w:sz w:val="22"/>
          <w:szCs w:val="22"/>
        </w:rPr>
        <w:t xml:space="preserve">undo que nos rodeia, e fazendo cada um deles caracterizar um agrupamento possível, a avaliação de um dado conjunto fica reduzida à seleçào, entre os conjuntos modelos, daquele que possa ser posto em correspondência biunívoca com o conjunto dado. </w:t>
      </w:r>
      <w:r>
        <w:rPr>
          <w:rFonts w:ascii="Arial" w:eastAsia="Times New Roman" w:hAnsi="Arial" w:cs="Arial"/>
          <w:sz w:val="22"/>
          <w:szCs w:val="22"/>
        </w:rPr>
        <w:br/>
        <w:t>Começou a</w:t>
      </w:r>
      <w:r>
        <w:rPr>
          <w:rFonts w:ascii="Arial" w:eastAsia="Times New Roman" w:hAnsi="Arial" w:cs="Arial"/>
          <w:sz w:val="22"/>
          <w:szCs w:val="22"/>
        </w:rPr>
        <w:t>ssim: as asas de um pássaro podiam simbolizar o número dois, as folhas de um trevo o número três, as patas do cavalo o número quatro, os dedos da mão o número cinco. Evidências de que essa poderia ser a origem dos números se encontram em vários idiomas pri</w:t>
      </w:r>
      <w:r>
        <w:rPr>
          <w:rFonts w:ascii="Arial" w:eastAsia="Times New Roman" w:hAnsi="Arial" w:cs="Arial"/>
          <w:sz w:val="22"/>
          <w:szCs w:val="22"/>
        </w:rPr>
        <w:t xml:space="preserve">mitivos. </w:t>
      </w:r>
      <w:r>
        <w:rPr>
          <w:rFonts w:ascii="Arial" w:eastAsia="Times New Roman" w:hAnsi="Arial" w:cs="Arial"/>
          <w:sz w:val="22"/>
          <w:szCs w:val="22"/>
        </w:rPr>
        <w:br/>
        <w:t xml:space="preserve">É claro que uma vez criado e adotado, o número se desliga do objeto que o representava originalmente, a conexão entre os dois é esquecida e o número passa por sua vez a ser um modelo ou um símbolo. À medida que o homem foi aprendendo a servir-se </w:t>
      </w:r>
      <w:r>
        <w:rPr>
          <w:rFonts w:ascii="Arial" w:eastAsia="Times New Roman" w:hAnsi="Arial" w:cs="Arial"/>
          <w:sz w:val="22"/>
          <w:szCs w:val="22"/>
        </w:rPr>
        <w:t>cada vez mais da linguagem, o som das palavras que exprimiam os primeiros números foi substituindo as imagens para as quais foi criado. Assim os modelos concretos iniciais tomaram a forma abstrata dos nomes dos números. É impossível saber a idade dessa lin</w:t>
      </w:r>
      <w:r>
        <w:rPr>
          <w:rFonts w:ascii="Arial" w:eastAsia="Times New Roman" w:hAnsi="Arial" w:cs="Arial"/>
          <w:sz w:val="22"/>
          <w:szCs w:val="22"/>
        </w:rPr>
        <w:t xml:space="preserve">guagem numéricafalada, mas sem dúvida ela precedeu de vários milhões de anos a aparição da escrita. </w:t>
      </w:r>
      <w:r>
        <w:rPr>
          <w:rFonts w:ascii="Arial" w:eastAsia="Times New Roman" w:hAnsi="Arial" w:cs="Arial"/>
          <w:sz w:val="22"/>
          <w:szCs w:val="22"/>
        </w:rPr>
        <w:br/>
        <w:t>Todos os vestígios da significação inicial das palavras que designam os números foram perdidos, com a possível excessão de cinco (que em várias línguas que</w:t>
      </w:r>
      <w:r>
        <w:rPr>
          <w:rFonts w:ascii="Arial" w:eastAsia="Times New Roman" w:hAnsi="Arial" w:cs="Arial"/>
          <w:sz w:val="22"/>
          <w:szCs w:val="22"/>
        </w:rPr>
        <w:t xml:space="preserve">ria dizer </w:t>
      </w:r>
      <w:r>
        <w:rPr>
          <w:rFonts w:ascii="Arial" w:eastAsia="Times New Roman" w:hAnsi="Arial" w:cs="Arial"/>
          <w:sz w:val="22"/>
          <w:szCs w:val="22"/>
        </w:rPr>
        <w:lastRenderedPageBreak/>
        <w:t>mão, ou mão estendida). A explicação para isso é que, enquanto os nomes dos números se mantiveram invariáveis desde os dias de sua criação, revelando notável estabilidade e semelhança em todos os grupos linguísticos, os nomes dos objetos concreto</w:t>
      </w:r>
      <w:r>
        <w:rPr>
          <w:rFonts w:ascii="Arial" w:eastAsia="Times New Roman" w:hAnsi="Arial" w:cs="Arial"/>
          <w:sz w:val="22"/>
          <w:szCs w:val="22"/>
        </w:rPr>
        <w:t xml:space="preserve">s que lhes deram nascimento sofreram uma metamorfose completa. </w:t>
      </w:r>
      <w:r>
        <w:rPr>
          <w:rFonts w:ascii="Arial" w:eastAsia="Times New Roman" w:hAnsi="Arial" w:cs="Arial"/>
          <w:sz w:val="22"/>
          <w:szCs w:val="22"/>
        </w:rPr>
        <w:br/>
        <w:t xml:space="preserve">Palavras que representam números em algumas línguas indo-européias: </w:t>
      </w:r>
      <w:r>
        <w:rPr>
          <w:rFonts w:ascii="Arial" w:eastAsia="Times New Roman" w:hAnsi="Arial" w:cs="Arial"/>
          <w:sz w:val="22"/>
          <w:szCs w:val="22"/>
        </w:rPr>
        <w:br/>
        <w:t>Nº Grego arcaico Latim Alemão Inglês Francês Russo</w:t>
      </w:r>
      <w:r>
        <w:rPr>
          <w:rFonts w:ascii="Arial" w:eastAsia="Times New Roman" w:hAnsi="Arial" w:cs="Arial"/>
          <w:sz w:val="22"/>
          <w:szCs w:val="22"/>
        </w:rPr>
        <w:br/>
        <w:t>Nº | Grego Arcaico | Latim | Alemão | Inglês | Francês | Russo |</w:t>
      </w:r>
      <w:r>
        <w:rPr>
          <w:rFonts w:ascii="Arial" w:eastAsia="Times New Roman" w:hAnsi="Arial" w:cs="Arial"/>
          <w:sz w:val="22"/>
          <w:szCs w:val="22"/>
        </w:rPr>
        <w:br/>
        <w:t xml:space="preserve">1 | en </w:t>
      </w:r>
      <w:r>
        <w:rPr>
          <w:rFonts w:ascii="Arial" w:eastAsia="Times New Roman" w:hAnsi="Arial" w:cs="Arial"/>
          <w:sz w:val="22"/>
          <w:szCs w:val="22"/>
        </w:rPr>
        <w:t>| unos | eins | one | un | odyn |</w:t>
      </w:r>
      <w:r>
        <w:rPr>
          <w:rFonts w:ascii="Arial" w:eastAsia="Times New Roman" w:hAnsi="Arial" w:cs="Arial"/>
          <w:sz w:val="22"/>
          <w:szCs w:val="22"/>
        </w:rPr>
        <w:br/>
        <w:t>2 | duo | duo | zwei | two | deux | dva |</w:t>
      </w:r>
      <w:r>
        <w:rPr>
          <w:rFonts w:ascii="Arial" w:eastAsia="Times New Roman" w:hAnsi="Arial" w:cs="Arial"/>
          <w:sz w:val="22"/>
          <w:szCs w:val="22"/>
        </w:rPr>
        <w:br/>
        <w:t>3 | tri | tres | drei | three | trois | tri |</w:t>
      </w:r>
      <w:r>
        <w:rPr>
          <w:rFonts w:ascii="Arial" w:eastAsia="Times New Roman" w:hAnsi="Arial" w:cs="Arial"/>
          <w:sz w:val="22"/>
          <w:szCs w:val="22"/>
        </w:rPr>
        <w:br/>
        <w:t>4 | tetra | quatuor | vier | four | quatre | chetyre |</w:t>
      </w:r>
      <w:r>
        <w:rPr>
          <w:rFonts w:ascii="Arial" w:eastAsia="Times New Roman" w:hAnsi="Arial" w:cs="Arial"/>
          <w:sz w:val="22"/>
          <w:szCs w:val="22"/>
        </w:rPr>
        <w:br/>
        <w:t>5 | pente | quinque | fünf | five | cinq | piat |</w:t>
      </w:r>
      <w:r>
        <w:rPr>
          <w:rFonts w:ascii="Arial" w:eastAsia="Times New Roman" w:hAnsi="Arial" w:cs="Arial"/>
          <w:sz w:val="22"/>
          <w:szCs w:val="22"/>
        </w:rPr>
        <w:br/>
        <w:t>6 | hex | sex | sechs | six |</w:t>
      </w:r>
      <w:r>
        <w:rPr>
          <w:rFonts w:ascii="Arial" w:eastAsia="Times New Roman" w:hAnsi="Arial" w:cs="Arial"/>
          <w:sz w:val="22"/>
          <w:szCs w:val="22"/>
        </w:rPr>
        <w:t xml:space="preserve"> six | chest |</w:t>
      </w:r>
      <w:r>
        <w:rPr>
          <w:rFonts w:ascii="Arial" w:eastAsia="Times New Roman" w:hAnsi="Arial" w:cs="Arial"/>
          <w:sz w:val="22"/>
          <w:szCs w:val="22"/>
        </w:rPr>
        <w:br/>
        <w:t>7 | hepta | septem | sieben | seven | sept | sem |</w:t>
      </w:r>
      <w:r>
        <w:rPr>
          <w:rFonts w:ascii="Arial" w:eastAsia="Times New Roman" w:hAnsi="Arial" w:cs="Arial"/>
          <w:sz w:val="22"/>
          <w:szCs w:val="22"/>
        </w:rPr>
        <w:br/>
        <w:t>8 | octo | octo | acht | eigth | huint | vosem |</w:t>
      </w:r>
      <w:r>
        <w:rPr>
          <w:rFonts w:ascii="Arial" w:eastAsia="Times New Roman" w:hAnsi="Arial" w:cs="Arial"/>
          <w:sz w:val="22"/>
          <w:szCs w:val="22"/>
        </w:rPr>
        <w:br/>
        <w:t>9 | ennea | novem | neun | nine | neuf | deviat |</w:t>
      </w:r>
      <w:r>
        <w:rPr>
          <w:rFonts w:ascii="Arial" w:eastAsia="Times New Roman" w:hAnsi="Arial" w:cs="Arial"/>
          <w:sz w:val="22"/>
          <w:szCs w:val="22"/>
        </w:rPr>
        <w:br/>
        <w:t>10 | deca | decem | zehn | ten | dix | desiat |</w:t>
      </w:r>
      <w:r>
        <w:rPr>
          <w:rFonts w:ascii="Arial" w:eastAsia="Times New Roman" w:hAnsi="Arial" w:cs="Arial"/>
          <w:sz w:val="22"/>
          <w:szCs w:val="22"/>
        </w:rPr>
        <w:br/>
        <w:t xml:space="preserve">100 | hecaton | centum | hundert | hundred </w:t>
      </w:r>
      <w:r>
        <w:rPr>
          <w:rFonts w:ascii="Arial" w:eastAsia="Times New Roman" w:hAnsi="Arial" w:cs="Arial"/>
          <w:sz w:val="22"/>
          <w:szCs w:val="22"/>
        </w:rPr>
        <w:t>| cent | sto |</w:t>
      </w:r>
      <w:r>
        <w:rPr>
          <w:rFonts w:ascii="Arial" w:eastAsia="Times New Roman" w:hAnsi="Arial" w:cs="Arial"/>
          <w:sz w:val="22"/>
          <w:szCs w:val="22"/>
        </w:rPr>
        <w:br/>
        <w:t>1000 | xilia | mille | tausend | thousand | mille | tysiatsa |</w:t>
      </w:r>
      <w:r>
        <w:rPr>
          <w:rFonts w:ascii="Arial" w:eastAsia="Times New Roman" w:hAnsi="Arial" w:cs="Arial"/>
          <w:sz w:val="22"/>
          <w:szCs w:val="22"/>
        </w:rPr>
        <w:br/>
        <w:t>Fonte: Dicionário Enciclopédico Conhecer - Abril Cultural</w:t>
      </w:r>
      <w:r>
        <w:rPr>
          <w:rFonts w:ascii="Arial" w:eastAsia="Times New Roman" w:hAnsi="Arial" w:cs="Arial"/>
          <w:sz w:val="22"/>
          <w:szCs w:val="22"/>
        </w:rPr>
        <w:br/>
        <w:t>História da Matemática</w:t>
      </w:r>
      <w:r>
        <w:rPr>
          <w:rFonts w:ascii="Arial" w:eastAsia="Times New Roman" w:hAnsi="Arial" w:cs="Arial"/>
          <w:sz w:val="22"/>
          <w:szCs w:val="22"/>
        </w:rPr>
        <w:br/>
        <w:t>HISTÓRIA DA MATEMÁTICA</w:t>
      </w:r>
      <w:r>
        <w:rPr>
          <w:rFonts w:ascii="Arial" w:eastAsia="Times New Roman" w:hAnsi="Arial" w:cs="Arial"/>
          <w:sz w:val="22"/>
          <w:szCs w:val="22"/>
        </w:rPr>
        <w:br/>
        <w:t xml:space="preserve">ResumoA história da matemática vem de muito tempo atraz, desde os antigos </w:t>
      </w:r>
      <w:r>
        <w:rPr>
          <w:rFonts w:ascii="Arial" w:eastAsia="Times New Roman" w:hAnsi="Arial" w:cs="Arial"/>
          <w:sz w:val="22"/>
          <w:szCs w:val="22"/>
        </w:rPr>
        <w:t xml:space="preserve">egípcios e babilônicos. Nessa época era usada para suas necessidades do dia-a-dia. Com isso seus conhecimentos foram ficando na história, por ter acontecido há muito tempo à maioria das descobertas não chegaram aos conhecimentos dos pesquisadores. </w:t>
      </w:r>
      <w:r>
        <w:rPr>
          <w:rFonts w:ascii="Arial" w:eastAsia="Times New Roman" w:hAnsi="Arial" w:cs="Arial"/>
          <w:sz w:val="22"/>
          <w:szCs w:val="22"/>
        </w:rPr>
        <w:br/>
        <w:t>Os mate</w:t>
      </w:r>
      <w:r>
        <w:rPr>
          <w:rFonts w:ascii="Arial" w:eastAsia="Times New Roman" w:hAnsi="Arial" w:cs="Arial"/>
          <w:sz w:val="22"/>
          <w:szCs w:val="22"/>
        </w:rPr>
        <w:t>riais usados por eles eram frágeis e por esse motivo não ficaram marcados até o dia de hoje. Após muitos estudos surgiram os símbolos através de alguns estudiosos, com a guerra a matemática começa a passar por um período latente. Depois de muito tempo a ma</w:t>
      </w:r>
      <w:r>
        <w:rPr>
          <w:rFonts w:ascii="Arial" w:eastAsia="Times New Roman" w:hAnsi="Arial" w:cs="Arial"/>
          <w:sz w:val="22"/>
          <w:szCs w:val="22"/>
        </w:rPr>
        <w:t xml:space="preserve">temática começa a ter seus estudos aprofundados, e com isso todas suas descobertas vem sendo usados até hoje. </w:t>
      </w:r>
      <w:r>
        <w:rPr>
          <w:rFonts w:ascii="Arial" w:eastAsia="Times New Roman" w:hAnsi="Arial" w:cs="Arial"/>
          <w:sz w:val="22"/>
          <w:szCs w:val="22"/>
        </w:rPr>
        <w:br/>
        <w:t>A matemática é vista por muitos como uma grande dificuldade mais, além disso, muitos professores com suas didáticas não conseguem transmitir os s</w:t>
      </w:r>
      <w:r>
        <w:rPr>
          <w:rFonts w:ascii="Arial" w:eastAsia="Times New Roman" w:hAnsi="Arial" w:cs="Arial"/>
          <w:sz w:val="22"/>
          <w:szCs w:val="22"/>
        </w:rPr>
        <w:t xml:space="preserve">eus conhecimentos, dessa forma além das pessoas não conseguirem aprender, também não procura uma nova maneira. A matemática vem de muitos anos e cada vez mais se modernizando e fazendo novas descobertas. </w:t>
      </w:r>
      <w:r>
        <w:rPr>
          <w:rFonts w:ascii="Arial" w:eastAsia="Times New Roman" w:hAnsi="Arial" w:cs="Arial"/>
          <w:sz w:val="22"/>
          <w:szCs w:val="22"/>
        </w:rPr>
        <w:br/>
        <w:t>Com isso os professores de hoje tem muitas maneiras</w:t>
      </w:r>
      <w:r>
        <w:rPr>
          <w:rFonts w:ascii="Arial" w:eastAsia="Times New Roman" w:hAnsi="Arial" w:cs="Arial"/>
          <w:sz w:val="22"/>
          <w:szCs w:val="22"/>
        </w:rPr>
        <w:t xml:space="preserve"> e formas de transmitir seus conhecimentos. </w:t>
      </w:r>
      <w:r>
        <w:rPr>
          <w:rFonts w:ascii="Arial" w:eastAsia="Times New Roman" w:hAnsi="Arial" w:cs="Arial"/>
          <w:sz w:val="22"/>
          <w:szCs w:val="22"/>
        </w:rPr>
        <w:br/>
        <w:t>O objetivo principal é mostrar como a matemática é importante na vida das pessoas desde antigamente e hoje em dia todos veem a matemática como um problema sendo que ela é essencial na vida das pessoas.</w:t>
      </w:r>
      <w:r>
        <w:rPr>
          <w:rFonts w:ascii="Arial" w:eastAsia="Times New Roman" w:hAnsi="Arial" w:cs="Arial"/>
          <w:sz w:val="22"/>
          <w:szCs w:val="22"/>
        </w:rPr>
        <w:br/>
        <w:t>A matemát</w:t>
      </w:r>
      <w:r>
        <w:rPr>
          <w:rFonts w:ascii="Arial" w:eastAsia="Times New Roman" w:hAnsi="Arial" w:cs="Arial"/>
          <w:sz w:val="22"/>
          <w:szCs w:val="22"/>
        </w:rPr>
        <w:t xml:space="preserve">ica já vem sendo usada desde muito tempo. Era usada pelos babilônicos e </w:t>
      </w:r>
      <w:r>
        <w:rPr>
          <w:rFonts w:ascii="Arial" w:eastAsia="Times New Roman" w:hAnsi="Arial" w:cs="Arial"/>
          <w:sz w:val="22"/>
          <w:szCs w:val="22"/>
        </w:rPr>
        <w:lastRenderedPageBreak/>
        <w:t>egípcios, mas apenas para suas necessidades básicas. Nessaépoca a matemática não era utilizada para o conhecimento mesmo assim ela possui diferença como a grega da babilônica e egípcia</w:t>
      </w:r>
      <w:r>
        <w:rPr>
          <w:rFonts w:ascii="Arial" w:eastAsia="Times New Roman" w:hAnsi="Arial" w:cs="Arial"/>
          <w:sz w:val="22"/>
          <w:szCs w:val="22"/>
        </w:rPr>
        <w:t>. Os gregos a usavam como ciência e com as dificuldades que tiveram para estudar problemas relativos ao infinito eles se destacaram na geometria.</w:t>
      </w:r>
      <w:r>
        <w:rPr>
          <w:rFonts w:ascii="Arial" w:eastAsia="Times New Roman" w:hAnsi="Arial" w:cs="Arial"/>
          <w:sz w:val="22"/>
          <w:szCs w:val="22"/>
        </w:rPr>
        <w:br/>
        <w:t>A matemática é fundamental desde antigamente.</w:t>
      </w:r>
      <w:r>
        <w:rPr>
          <w:rFonts w:ascii="Arial" w:eastAsia="Times New Roman" w:hAnsi="Arial" w:cs="Arial"/>
          <w:sz w:val="22"/>
          <w:szCs w:val="22"/>
        </w:rPr>
        <w:br/>
        <w:t>EVES refere-se ao mundo com que os babilônicos antigos utilizava</w:t>
      </w:r>
      <w:r>
        <w:rPr>
          <w:rFonts w:ascii="Arial" w:eastAsia="Times New Roman" w:hAnsi="Arial" w:cs="Arial"/>
          <w:sz w:val="22"/>
          <w:szCs w:val="22"/>
        </w:rPr>
        <w:t>m materiais para poder aprender e ter como modelo, afirmando que:</w:t>
      </w:r>
      <w:r>
        <w:rPr>
          <w:rFonts w:ascii="Arial" w:eastAsia="Times New Roman" w:hAnsi="Arial" w:cs="Arial"/>
          <w:sz w:val="22"/>
          <w:szCs w:val="22"/>
        </w:rPr>
        <w:br/>
        <w:t>Os babilônicos antigos, carecendo de papiros e tendo pouco acesso a pedras convenientes, recorreram principalmente à argila como material de escrita. As inscrições eram impressas em tábuas d</w:t>
      </w:r>
      <w:r>
        <w:rPr>
          <w:rFonts w:ascii="Arial" w:eastAsia="Times New Roman" w:hAnsi="Arial" w:cs="Arial"/>
          <w:sz w:val="22"/>
          <w:szCs w:val="22"/>
        </w:rPr>
        <w:t>e argila úmidos com estilos cujas extremidades podem ter sido triângulo isósceles penetrantes. Inclinando-se ligeiramente o etilo da posição vertical, podia-se pressionar a argila ou com o ângulo do vértice ou com um dos ângulos da base do triangulo, produ</w:t>
      </w:r>
      <w:r>
        <w:rPr>
          <w:rFonts w:ascii="Arial" w:eastAsia="Times New Roman" w:hAnsi="Arial" w:cs="Arial"/>
          <w:sz w:val="22"/>
          <w:szCs w:val="22"/>
        </w:rPr>
        <w:t>zindo-se assim duas formas de caracteres assemelhadas a cunhas (cuneiformes). As tábuas eram então cozidas num forno até endurecer, obtendo-se assim registros permanentes.</w:t>
      </w:r>
      <w:r>
        <w:rPr>
          <w:rFonts w:ascii="Arial" w:eastAsia="Times New Roman" w:hAnsi="Arial" w:cs="Arial"/>
          <w:sz w:val="22"/>
          <w:szCs w:val="22"/>
        </w:rPr>
        <w:br/>
        <w:t>Dessa forma os babilônicos obtiveram registros por muito tempo, além de aprenderem t</w:t>
      </w:r>
      <w:r>
        <w:rPr>
          <w:rFonts w:ascii="Arial" w:eastAsia="Times New Roman" w:hAnsi="Arial" w:cs="Arial"/>
          <w:sz w:val="22"/>
          <w:szCs w:val="22"/>
        </w:rPr>
        <w:t>inham suas descobertas de forma concreta não apenas na incerteza. Para EVES (2004, p. 58), “os babilônios usavam tábuas de argila cozida e os egípcios usavam pedras e papiros, tendo estes últimos felizmente existência duradora em virtude de pouco comum cli</w:t>
      </w:r>
      <w:r>
        <w:rPr>
          <w:rFonts w:ascii="Arial" w:eastAsia="Times New Roman" w:hAnsi="Arial" w:cs="Arial"/>
          <w:sz w:val="22"/>
          <w:szCs w:val="22"/>
        </w:rPr>
        <w:t>ma seco da região. Mas os primitivos chineses e indianos usavam material muitoperecível, como casca de arvores e bambu.”</w:t>
      </w:r>
      <w:r>
        <w:rPr>
          <w:rFonts w:ascii="Arial" w:eastAsia="Times New Roman" w:hAnsi="Arial" w:cs="Arial"/>
          <w:sz w:val="22"/>
          <w:szCs w:val="22"/>
        </w:rPr>
        <w:br/>
        <w:t xml:space="preserve">Com isso muitas descobertas nem chegaram aos conhecimentos de hoje, pois não existem mais ou o que ainda sobrou não tem como decifrar. </w:t>
      </w:r>
      <w:r>
        <w:rPr>
          <w:rFonts w:ascii="Arial" w:eastAsia="Times New Roman" w:hAnsi="Arial" w:cs="Arial"/>
          <w:sz w:val="22"/>
          <w:szCs w:val="22"/>
        </w:rPr>
        <w:t>O que tem pelo de existir a muitos anos e ser muito frágil acaba se perdendo muito conhecimento que poderia facilitar a vida de muitos pesquisadores sobre a história da matemática.</w:t>
      </w:r>
      <w:r>
        <w:rPr>
          <w:rFonts w:ascii="Arial" w:eastAsia="Times New Roman" w:hAnsi="Arial" w:cs="Arial"/>
          <w:sz w:val="22"/>
          <w:szCs w:val="22"/>
        </w:rPr>
        <w:br/>
        <w:t>Os símbolos surgiram a partir das necessidades dos grandiosos estudiosos do</w:t>
      </w:r>
      <w:r>
        <w:rPr>
          <w:rFonts w:ascii="Arial" w:eastAsia="Times New Roman" w:hAnsi="Arial" w:cs="Arial"/>
          <w:sz w:val="22"/>
          <w:szCs w:val="22"/>
        </w:rPr>
        <w:t xml:space="preserve"> Antigo Egito, foi ai que eles se utilizaram dos desenhos e com isso surgiram os símbolos. Para OLIVEIRA (2003, p. 01), “(...) a criação dos símbolos foi um passo muito importante para o desenvolvimento da matemática. Na Pré–História, o homem juntava 3 bas</w:t>
      </w:r>
      <w:r>
        <w:rPr>
          <w:rFonts w:ascii="Arial" w:eastAsia="Times New Roman" w:hAnsi="Arial" w:cs="Arial"/>
          <w:sz w:val="22"/>
          <w:szCs w:val="22"/>
        </w:rPr>
        <w:t>tões com 5 bastões para obter 8 bastões. Hoje sabemos representar está operação por meio de símbolos. 3+5=8.ª</w:t>
      </w:r>
      <w:r>
        <w:rPr>
          <w:rFonts w:ascii="Arial" w:eastAsia="Times New Roman" w:hAnsi="Arial" w:cs="Arial"/>
          <w:sz w:val="22"/>
          <w:szCs w:val="22"/>
        </w:rPr>
        <w:br/>
        <w:t>Para os egípcios era um meio mais fácil, mais hoje é mais fácil pelo fato das operações, não é necessário ter o objeto, simplesmente utilizar a op</w:t>
      </w:r>
      <w:r>
        <w:rPr>
          <w:rFonts w:ascii="Arial" w:eastAsia="Times New Roman" w:hAnsi="Arial" w:cs="Arial"/>
          <w:sz w:val="22"/>
          <w:szCs w:val="22"/>
        </w:rPr>
        <w:t>eração onde muitas vezes nem se sabe o que esta somando.</w:t>
      </w:r>
      <w:r>
        <w:rPr>
          <w:rFonts w:ascii="Arial" w:eastAsia="Times New Roman" w:hAnsi="Arial" w:cs="Arial"/>
          <w:sz w:val="22"/>
          <w:szCs w:val="22"/>
        </w:rPr>
        <w:br/>
        <w:t>OLIVEIRA demonstra que com a Guerra surge diversas culturas, deixando de lado a ciência dos gregos, para que possa aparecer novos conhecimentos. Mesmo assim a matemática passa por um período latente,</w:t>
      </w:r>
      <w:r>
        <w:rPr>
          <w:rFonts w:ascii="Arial" w:eastAsia="Times New Roman" w:hAnsi="Arial" w:cs="Arial"/>
          <w:sz w:val="22"/>
          <w:szCs w:val="22"/>
        </w:rPr>
        <w:t xml:space="preserve"> afirmando que:</w:t>
      </w:r>
      <w:r>
        <w:rPr>
          <w:rFonts w:ascii="Arial" w:eastAsia="Times New Roman" w:hAnsi="Arial" w:cs="Arial"/>
          <w:sz w:val="22"/>
          <w:szCs w:val="22"/>
        </w:rPr>
        <w:br/>
        <w:t>A 10 de dezembro de 641, cai a cidade de Alexandria sob a verde bandeira de Alá. Os exércitos árabes, então empenhados na chamada guerra Santa, ocupam e destroem a cidade, e com ela todas as obras dos gregos. A ciência dos gregos entra em e</w:t>
      </w:r>
      <w:r>
        <w:rPr>
          <w:rFonts w:ascii="Arial" w:eastAsia="Times New Roman" w:hAnsi="Arial" w:cs="Arial"/>
          <w:sz w:val="22"/>
          <w:szCs w:val="22"/>
        </w:rPr>
        <w:t xml:space="preserve">clipse. Mas a culturahelênica era bem forte para sucumbir de um golpe; daí por diante a matemática entra num estado latente. Os árabes, na sua arremetida, conquistam a </w:t>
      </w:r>
      <w:r>
        <w:rPr>
          <w:rFonts w:ascii="Arial" w:eastAsia="Times New Roman" w:hAnsi="Arial" w:cs="Arial"/>
          <w:sz w:val="22"/>
          <w:szCs w:val="22"/>
        </w:rPr>
        <w:lastRenderedPageBreak/>
        <w:t>índia encontrando lá um outro tipo de cultura matemática: a Álgebra e a Aritmética. Os h</w:t>
      </w:r>
      <w:r>
        <w:rPr>
          <w:rFonts w:ascii="Arial" w:eastAsia="Times New Roman" w:hAnsi="Arial" w:cs="Arial"/>
          <w:sz w:val="22"/>
          <w:szCs w:val="22"/>
        </w:rPr>
        <w:t>indus introduzem um símbolo completamente novo no sistema de numeração até então conhecido: o ZERO. Isto causa uma verdadeira revolução na “arte de calcular”. Dá-se inicio à propagação da cultura dos hindus por meio dos árabes. Estes levam à Europa os deno</w:t>
      </w:r>
      <w:r>
        <w:rPr>
          <w:rFonts w:ascii="Arial" w:eastAsia="Times New Roman" w:hAnsi="Arial" w:cs="Arial"/>
          <w:sz w:val="22"/>
          <w:szCs w:val="22"/>
        </w:rPr>
        <w:t>minados “Algarismos arábicos”, de invenção dos hindus. (OLIVEIRA, 2003, p.02).</w:t>
      </w:r>
      <w:r>
        <w:rPr>
          <w:rFonts w:ascii="Arial" w:eastAsia="Times New Roman" w:hAnsi="Arial" w:cs="Arial"/>
          <w:sz w:val="22"/>
          <w:szCs w:val="22"/>
        </w:rPr>
        <w:br/>
        <w:t>Depois de algum tempo a matemática começa a ter seus conhecimentos mais profundos e assim já começa a ter muitas descobertas que foram aperfeiçoadas e estão sendo usadas até hoj</w:t>
      </w:r>
      <w:r>
        <w:rPr>
          <w:rFonts w:ascii="Arial" w:eastAsia="Times New Roman" w:hAnsi="Arial" w:cs="Arial"/>
          <w:sz w:val="22"/>
          <w:szCs w:val="22"/>
        </w:rPr>
        <w:t>e. Para OLIVEIRA (2004, p.02), (...) “um monge alemão, jordanus Nemorarius já começa a utilizar letras para significar um número qualquer, e ademais introduz os sinais de + (mais) e – (menos) sob a forma das letras p (plus=mais) e m (minus=menos).”</w:t>
      </w:r>
      <w:r>
        <w:rPr>
          <w:rFonts w:ascii="Arial" w:eastAsia="Times New Roman" w:hAnsi="Arial" w:cs="Arial"/>
          <w:sz w:val="22"/>
          <w:szCs w:val="22"/>
        </w:rPr>
        <w:br/>
        <w:t>Hoje em</w:t>
      </w:r>
      <w:r>
        <w:rPr>
          <w:rFonts w:ascii="Arial" w:eastAsia="Times New Roman" w:hAnsi="Arial" w:cs="Arial"/>
          <w:sz w:val="22"/>
          <w:szCs w:val="22"/>
        </w:rPr>
        <w:t xml:space="preserve"> dia a matemática é vista por muitos com muita dificuldade, muitas pessoas além de possuir dificuldades não procuram uma nova maneira de aprender. A didática usada por muitos professores nem sempre é a maneira mais fácil de aprender e gostar de matemática.</w:t>
      </w:r>
      <w:r>
        <w:rPr>
          <w:rFonts w:ascii="Arial" w:eastAsia="Times New Roman" w:hAnsi="Arial" w:cs="Arial"/>
          <w:sz w:val="22"/>
          <w:szCs w:val="22"/>
        </w:rPr>
        <w:t xml:space="preserve"> A didática da matemática tem relação com o comportamento e o conhecimento dos alunos. Para GÁLVEZ (2001, p.29), (...) “o objetivo fundamental da didática da matemática é averiguar como funcionam as situações didáticas, quer dizer,quais das características</w:t>
      </w:r>
      <w:r>
        <w:rPr>
          <w:rFonts w:ascii="Arial" w:eastAsia="Times New Roman" w:hAnsi="Arial" w:cs="Arial"/>
          <w:sz w:val="22"/>
          <w:szCs w:val="22"/>
        </w:rPr>
        <w:t xml:space="preserve"> de cada situação são determinantes para a evolução do comportamento dos alunos e, conseqüente, de seus conhecimentos.”</w:t>
      </w:r>
      <w:r>
        <w:rPr>
          <w:rFonts w:ascii="Arial" w:eastAsia="Times New Roman" w:hAnsi="Arial" w:cs="Arial"/>
          <w:sz w:val="22"/>
          <w:szCs w:val="22"/>
        </w:rPr>
        <w:br/>
        <w:t xml:space="preserve">Os professores devem utilizar de meios mais modernos para que os alunos e as pessoas possam se interessar pela matemática, pois hoje em </w:t>
      </w:r>
      <w:r>
        <w:rPr>
          <w:rFonts w:ascii="Arial" w:eastAsia="Times New Roman" w:hAnsi="Arial" w:cs="Arial"/>
          <w:sz w:val="22"/>
          <w:szCs w:val="22"/>
        </w:rPr>
        <w:t>dia tudo o que é moderno chama a atenção das pessoas e com isso a matemática vai se torna interessante, curioso e muitos vão deixar de ter tantas dificuldades. E com isso também fica mais fácil e divertido de aprender e conhecer matemática com a modernidad</w:t>
      </w:r>
      <w:r>
        <w:rPr>
          <w:rFonts w:ascii="Arial" w:eastAsia="Times New Roman" w:hAnsi="Arial" w:cs="Arial"/>
          <w:sz w:val="22"/>
          <w:szCs w:val="22"/>
        </w:rPr>
        <w:t>e. Todos terão vontade e gostaram de estar aprendendo matemática.</w:t>
      </w:r>
      <w:r>
        <w:rPr>
          <w:rFonts w:ascii="Arial" w:eastAsia="Times New Roman" w:hAnsi="Arial" w:cs="Arial"/>
          <w:sz w:val="22"/>
          <w:szCs w:val="22"/>
        </w:rPr>
        <w:br/>
        <w:t>CONSIDERAÇÕES FINAIS</w:t>
      </w:r>
      <w:r>
        <w:rPr>
          <w:rFonts w:ascii="Arial" w:eastAsia="Times New Roman" w:hAnsi="Arial" w:cs="Arial"/>
          <w:sz w:val="22"/>
          <w:szCs w:val="22"/>
        </w:rPr>
        <w:br/>
        <w:t>Conclui-se que a matemática tem uma longa história repleta de conhecimentos e curiosidades, apesar de no começo ela ter sido usada apenas para as necessidades básicas. C</w:t>
      </w:r>
      <w:r>
        <w:rPr>
          <w:rFonts w:ascii="Arial" w:eastAsia="Times New Roman" w:hAnsi="Arial" w:cs="Arial"/>
          <w:sz w:val="22"/>
          <w:szCs w:val="22"/>
        </w:rPr>
        <w:t>om o passar do tempo surgem muitas descobertas. Assim os professores cada vez mais têm formas diferentes de transmitir seus conhecimentos e com a modernização facilita ainda mais para poder fazer com que as pessoas e alunos passem a gostar de matemática. A</w:t>
      </w:r>
      <w:r>
        <w:rPr>
          <w:rFonts w:ascii="Arial" w:eastAsia="Times New Roman" w:hAnsi="Arial" w:cs="Arial"/>
          <w:sz w:val="22"/>
          <w:szCs w:val="22"/>
        </w:rPr>
        <w:t xml:space="preserve"> matemática tem conhecimentos e descobertas que para muitos não significa nada, pois ainda não aprenderam a gostar e ter curiosidade para conhecer a história da matemática. Existe meios para se descobrir esta história que faz muitas pessoas a quererem cada</w:t>
      </w:r>
      <w:r>
        <w:rPr>
          <w:rFonts w:ascii="Arial" w:eastAsia="Times New Roman" w:hAnsi="Arial" w:cs="Arial"/>
          <w:sz w:val="22"/>
          <w:szCs w:val="22"/>
        </w:rPr>
        <w:t xml:space="preserve"> vez mais estudar matemática.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As estruturas específicas geralmente têm sua origem nas ciências naturais, mais comumente na Física, mas os matemáticos também definem einvestigam estruturas por razões puramente internas à matemática, por exemplo, ao perceb</w:t>
      </w:r>
      <w:r>
        <w:rPr>
          <w:rFonts w:ascii="Arial" w:eastAsia="Times New Roman" w:hAnsi="Arial" w:cs="Arial"/>
          <w:sz w:val="22"/>
          <w:szCs w:val="22"/>
        </w:rPr>
        <w:t xml:space="preserve">erem que as estruturas fornecem uma generalização unificante de vários sub- campos ou uma ferramenta útil em cálculos comuns.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Muitos matemáticos estudam as áreas que escolheram por razões estéticas – simplesmente porque eles acham que as estruturas invest</w:t>
      </w:r>
      <w:r>
        <w:rPr>
          <w:rFonts w:ascii="Arial" w:eastAsia="Times New Roman" w:hAnsi="Arial" w:cs="Arial"/>
          <w:sz w:val="22"/>
          <w:szCs w:val="22"/>
        </w:rPr>
        <w:t xml:space="preserve">igadas são belas em si mesmas. Historicamente, as principais disciplinas dentro da matemática surgiram da necessidade de se efetuarem cálculos no comércio, medir terras e predizer eventos astronômicos. </w:t>
      </w:r>
      <w:r>
        <w:rPr>
          <w:rFonts w:ascii="Arial" w:eastAsia="Times New Roman" w:hAnsi="Arial" w:cs="Arial"/>
          <w:sz w:val="22"/>
          <w:szCs w:val="22"/>
        </w:rPr>
        <w:br/>
        <w:t>Estas três necessidades podem ser grosso modo relacio</w:t>
      </w:r>
      <w:r>
        <w:rPr>
          <w:rFonts w:ascii="Arial" w:eastAsia="Times New Roman" w:hAnsi="Arial" w:cs="Arial"/>
          <w:sz w:val="22"/>
          <w:szCs w:val="22"/>
        </w:rPr>
        <w:t>nadas com as grandes subdivisões da matemática: o estudo das estruturas, o estudo dos espaços e o estudo das alterações.O estudo de estruturas começa com os números naturais e números inteiros. As regras que governam as operações aritméticas são as da Álge</w:t>
      </w:r>
      <w:r>
        <w:rPr>
          <w:rFonts w:ascii="Arial" w:eastAsia="Times New Roman" w:hAnsi="Arial" w:cs="Arial"/>
          <w:sz w:val="22"/>
          <w:szCs w:val="22"/>
        </w:rPr>
        <w:t xml:space="preserve">bra elementar e as propriedades mais profundas dos números inteiros são estudadas na teoria dos números. </w:t>
      </w:r>
      <w:r>
        <w:rPr>
          <w:rFonts w:ascii="Arial" w:eastAsia="Times New Roman" w:hAnsi="Arial" w:cs="Arial"/>
          <w:sz w:val="22"/>
          <w:szCs w:val="22"/>
        </w:rPr>
        <w:br/>
        <w:t>A investigação de métodos para resolver equações leva ao campo da Álgebra abstrata, que, entre outras coisas, estuda anéis e corpos – estruturas que g</w:t>
      </w:r>
      <w:r>
        <w:rPr>
          <w:rFonts w:ascii="Arial" w:eastAsia="Times New Roman" w:hAnsi="Arial" w:cs="Arial"/>
          <w:sz w:val="22"/>
          <w:szCs w:val="22"/>
        </w:rPr>
        <w:t>eneralizam as propriedades possuídas pelos números. O conceito de vetor, importante para a física, é generalizado no espaço vetorial e estudado na Álgebra linear, pertencendo aos dois ramos da estrutura e do espaço.O ensino da geometria.</w:t>
      </w:r>
      <w:r>
        <w:rPr>
          <w:rFonts w:ascii="Arial" w:eastAsia="Times New Roman" w:hAnsi="Arial" w:cs="Arial"/>
          <w:sz w:val="22"/>
          <w:szCs w:val="22"/>
        </w:rPr>
        <w:br/>
        <w:t>O estudo do espaço</w:t>
      </w:r>
      <w:r>
        <w:rPr>
          <w:rFonts w:ascii="Arial" w:eastAsia="Times New Roman" w:hAnsi="Arial" w:cs="Arial"/>
          <w:sz w:val="22"/>
          <w:szCs w:val="22"/>
        </w:rPr>
        <w:t xml:space="preserve"> se originou com a Geometria, primeiro com a Geometria euclidiana e a Trigonometria; mais tarde foram generalizadasnas geometrias não-Euclidianas, as quais cumprem importante papel na formulação da teoria da relatividade. A teoria de Galois permitiu resolv</w:t>
      </w:r>
      <w:r>
        <w:rPr>
          <w:rFonts w:ascii="Arial" w:eastAsia="Times New Roman" w:hAnsi="Arial" w:cs="Arial"/>
          <w:sz w:val="22"/>
          <w:szCs w:val="22"/>
        </w:rPr>
        <w:t xml:space="preserve">erem-se várias questões sobre construções geométricas com régua e compasso. </w:t>
      </w:r>
      <w:r>
        <w:rPr>
          <w:rFonts w:ascii="Arial" w:eastAsia="Times New Roman" w:hAnsi="Arial" w:cs="Arial"/>
          <w:sz w:val="22"/>
          <w:szCs w:val="22"/>
        </w:rPr>
        <w:br/>
        <w:t xml:space="preserve">A Geometria diferencial e a Geometria algébrica generalizam a geometria em diferentes direções: a Geometria diferencial enfatiza o conceito de sistemas de coordenadas, equilíbrio </w:t>
      </w:r>
      <w:r>
        <w:rPr>
          <w:rFonts w:ascii="Arial" w:eastAsia="Times New Roman" w:hAnsi="Arial" w:cs="Arial"/>
          <w:sz w:val="22"/>
          <w:szCs w:val="22"/>
        </w:rPr>
        <w:t xml:space="preserve">e direção, enquanto na Geometria algébrica os objetos geométricos são descritos como conjuntos de solução de equações polinomiais. A teoria dos grupos investiga o conceito de simetria de forma abstrata e fornece uma ligação entre os estudos do espaço e da </w:t>
      </w:r>
      <w:r>
        <w:rPr>
          <w:rFonts w:ascii="Arial" w:eastAsia="Times New Roman" w:hAnsi="Arial" w:cs="Arial"/>
          <w:sz w:val="22"/>
          <w:szCs w:val="22"/>
        </w:rPr>
        <w:t xml:space="preserve">estrutura. </w:t>
      </w:r>
      <w:r>
        <w:rPr>
          <w:rFonts w:ascii="Arial" w:eastAsia="Times New Roman" w:hAnsi="Arial" w:cs="Arial"/>
          <w:sz w:val="22"/>
          <w:szCs w:val="22"/>
        </w:rPr>
        <w:br/>
        <w:t xml:space="preserve">A topologia conecta o estudo do espaço e o estudo das transformações, focando-se no conceito de continuidade.Entender e descrever as alterações em quantidades mensuráveis é o tema comum das ciências naturais e o cálculo foi desenvolvido como a </w:t>
      </w:r>
      <w:r>
        <w:rPr>
          <w:rFonts w:ascii="Arial" w:eastAsia="Times New Roman" w:hAnsi="Arial" w:cs="Arial"/>
          <w:sz w:val="22"/>
          <w:szCs w:val="22"/>
        </w:rPr>
        <w:t xml:space="preserve">ferramenta mais útil para fazer isto. </w:t>
      </w:r>
      <w:r>
        <w:rPr>
          <w:rFonts w:ascii="Arial" w:eastAsia="Times New Roman" w:hAnsi="Arial" w:cs="Arial"/>
          <w:sz w:val="22"/>
          <w:szCs w:val="22"/>
        </w:rPr>
        <w:br/>
        <w:t>A descrição da variação de valor de uma grandeza é obtida por meio do conceito de função. O campo das equações diferenciais fornece métodos para resolver problemas que envolvem relações entre uma grandeza e suas varia</w:t>
      </w:r>
      <w:r>
        <w:rPr>
          <w:rFonts w:ascii="Arial" w:eastAsia="Times New Roman" w:hAnsi="Arial" w:cs="Arial"/>
          <w:sz w:val="22"/>
          <w:szCs w:val="22"/>
        </w:rPr>
        <w:t>ções. Os números reais são usados para representar as quantidades contínuas e o estudo detalhado das suas propriedades e das propriedades de suas funções consiste na análise real, a qual foi generalizada para análise complexa, abrangendo os números complex</w:t>
      </w:r>
      <w:r>
        <w:rPr>
          <w:rFonts w:ascii="Arial" w:eastAsia="Times New Roman" w:hAnsi="Arial" w:cs="Arial"/>
          <w:sz w:val="22"/>
          <w:szCs w:val="22"/>
        </w:rPr>
        <w:t xml:space="preserve">os. </w:t>
      </w:r>
      <w:r>
        <w:rPr>
          <w:rFonts w:ascii="Arial" w:eastAsia="Times New Roman" w:hAnsi="Arial" w:cs="Arial"/>
          <w:sz w:val="22"/>
          <w:szCs w:val="22"/>
        </w:rPr>
        <w:br/>
        <w:t>A análise funcional trata de funções definidas emespaços de dimensões tipicamente infinitas, constituindo a base para a formulação da mecânica quântica, entre muitas outras coisas.Para esclarecer e investigar os fundamentos da matemática, foram desenv</w:t>
      </w:r>
      <w:r>
        <w:rPr>
          <w:rFonts w:ascii="Arial" w:eastAsia="Times New Roman" w:hAnsi="Arial" w:cs="Arial"/>
          <w:sz w:val="22"/>
          <w:szCs w:val="22"/>
        </w:rPr>
        <w:t>olvidos os campos da teoria dos conjuntos, lógica matemática e teoria dos modelos.</w:t>
      </w:r>
      <w:r>
        <w:rPr>
          <w:rFonts w:ascii="Arial" w:eastAsia="Times New Roman" w:hAnsi="Arial" w:cs="Arial"/>
          <w:sz w:val="22"/>
          <w:szCs w:val="22"/>
        </w:rPr>
        <w:br/>
        <w:t xml:space="preserve">Quando os computadores foram concebidos, várias questões teóricas levaram </w:t>
      </w:r>
      <w:r>
        <w:rPr>
          <w:rFonts w:ascii="Arial" w:eastAsia="Times New Roman" w:hAnsi="Arial" w:cs="Arial"/>
          <w:sz w:val="22"/>
          <w:szCs w:val="22"/>
        </w:rPr>
        <w:lastRenderedPageBreak/>
        <w:t>àelaboração das teorias da computabilidade, complexidade computacional, informação e informação alg</w:t>
      </w:r>
      <w:r>
        <w:rPr>
          <w:rFonts w:ascii="Arial" w:eastAsia="Times New Roman" w:hAnsi="Arial" w:cs="Arial"/>
          <w:sz w:val="22"/>
          <w:szCs w:val="22"/>
        </w:rPr>
        <w:t>orítmica, as quais são investigadas na ciência da computação .O conjunto de Mandelbrot.Uma teoria importante desenvolvida pelo ganhador do Prêmio Nobel, John Nash, é a Teoria dos jogos, que possui atualmente aplicações nos mais diversos campos, como no est</w:t>
      </w:r>
      <w:r>
        <w:rPr>
          <w:rFonts w:ascii="Arial" w:eastAsia="Times New Roman" w:hAnsi="Arial" w:cs="Arial"/>
          <w:sz w:val="22"/>
          <w:szCs w:val="22"/>
        </w:rPr>
        <w:t>udo de disputas comerciais.</w:t>
      </w:r>
      <w:r>
        <w:rPr>
          <w:rFonts w:ascii="Arial" w:eastAsia="Times New Roman" w:hAnsi="Arial" w:cs="Arial"/>
          <w:sz w:val="22"/>
          <w:szCs w:val="22"/>
        </w:rPr>
        <w:br/>
        <w:t>Os computadores também contribuíram para o desenvolvimento da teoria do caos, que trata com o fato que muitos sistemas dinâmicos obedecem a leis que, na prática, tornam seu comportamento imprevisível. A teoria do caos tem relaçõ</w:t>
      </w:r>
      <w:r>
        <w:rPr>
          <w:rFonts w:ascii="Arial" w:eastAsia="Times New Roman" w:hAnsi="Arial" w:cs="Arial"/>
          <w:sz w:val="22"/>
          <w:szCs w:val="22"/>
        </w:rPr>
        <w:t xml:space="preserve">es estreitas com a geometria dos fractais, como o conjunto de Mandelbrot.Um importante campo na matemática aplicada é a Estatística, que permite a descrição, análise e previsão de fenômenos aleatórios e é usada em todas as ciências. </w:t>
      </w:r>
      <w:r>
        <w:rPr>
          <w:rFonts w:ascii="Arial" w:eastAsia="Times New Roman" w:hAnsi="Arial" w:cs="Arial"/>
          <w:sz w:val="22"/>
          <w:szCs w:val="22"/>
        </w:rPr>
        <w:br/>
        <w:t>A análise numérica inv</w:t>
      </w:r>
      <w:r>
        <w:rPr>
          <w:rFonts w:ascii="Arial" w:eastAsia="Times New Roman" w:hAnsi="Arial" w:cs="Arial"/>
          <w:sz w:val="22"/>
          <w:szCs w:val="22"/>
        </w:rPr>
        <w:t xml:space="preserve">estiga os métodos para resolver numericamente e de forma eficiente vários problemas usando computadores e levando em conta os erros de arredondamento. A matemática discreta é o nome comum para estes campos da matemática úteis na ciência computacional. </w:t>
      </w:r>
    </w:p>
    <w:sectPr w:rsidR="007C2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3AD6"/>
    <w:rsid w:val="00743AD6"/>
    <w:rsid w:val="007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95B7-48DA-425E-9D09-065388B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3469</Words>
  <Characters>18736</Characters>
  <Application>Microsoft Office Word</Application>
  <DocSecurity>0</DocSecurity>
  <Lines>156</Lines>
  <Paragraphs>44</Paragraphs>
  <ScaleCrop>false</ScaleCrop>
  <Company/>
  <LinksUpToDate>false</LinksUpToDate>
  <CharactersWithSpaces>22161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2018-02-07T17:00:00Z</dcterms:created>
  <dcterms:modified xsi:type="dcterms:W3CDTF">2018-02-07T17:00:00Z</dcterms:modified>
</cp:coreProperties>
</file>