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0D36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Geometria Fractal</w:t>
      </w:r>
    </w:p>
    <w:p w:rsidR="00520D36" w:rsidRDefault="00520D36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Introdução</w:t>
      </w:r>
      <w:r>
        <w:rPr>
          <w:rFonts w:ascii="Arial" w:eastAsia="Times New Roman" w:hAnsi="Arial" w:cs="Arial"/>
          <w:sz w:val="22"/>
          <w:szCs w:val="22"/>
        </w:rPr>
        <w:br/>
        <w:t>A geometria fractal é uma parte da matemática que visa estudar, principalmente, as propriedades e comportamentos dos fractais. Esta á</w:t>
      </w:r>
      <w:r>
        <w:rPr>
          <w:rFonts w:ascii="Arial" w:eastAsia="Times New Roman" w:hAnsi="Arial" w:cs="Arial"/>
          <w:sz w:val="22"/>
          <w:szCs w:val="22"/>
        </w:rPr>
        <w:t>rea se destaca pelo fato de possibilitar o estudo de muitas situações que não podem ser explicadas pela geometria clássica, e um de seus objetivos são as tentativas de medir tamanho de objetos nas quais os métodos da geometria clássica não conseguem.</w:t>
      </w:r>
      <w:r>
        <w:rPr>
          <w:rFonts w:ascii="Arial" w:eastAsia="Times New Roman" w:hAnsi="Arial" w:cs="Arial"/>
          <w:sz w:val="22"/>
          <w:szCs w:val="22"/>
        </w:rPr>
        <w:br/>
        <w:t>A per</w:t>
      </w:r>
      <w:r>
        <w:rPr>
          <w:rFonts w:ascii="Arial" w:eastAsia="Times New Roman" w:hAnsi="Arial" w:cs="Arial"/>
          <w:sz w:val="22"/>
          <w:szCs w:val="22"/>
        </w:rPr>
        <w:t>cepção é um campo pertencente a fisiologia humana na qual diz respeito a capacidade do individuo de ver ouvir e sentir, os objetos, pessoas, situações ou acontecimentos reais, já fazendo parte do subconsciente da pessoa. A percepção espacial nada mais é qu</w:t>
      </w:r>
      <w:r>
        <w:rPr>
          <w:rFonts w:ascii="Arial" w:eastAsia="Times New Roman" w:hAnsi="Arial" w:cs="Arial"/>
          <w:sz w:val="22"/>
          <w:szCs w:val="22"/>
        </w:rPr>
        <w:t>e a percepção da distância e do tamanho relativo dos objetos usando para isso todo e qualquer meio de percepção, seja ela, auditiva, visual ou temporal. Assim, é possível, por exemplo, distinguir se um som procede de um já previamente visto e se esse objet</w:t>
      </w:r>
      <w:r>
        <w:rPr>
          <w:rFonts w:ascii="Arial" w:eastAsia="Times New Roman" w:hAnsi="Arial" w:cs="Arial"/>
          <w:sz w:val="22"/>
          <w:szCs w:val="22"/>
        </w:rPr>
        <w:t>o está aproximando-se ou afastando-se, variando sempre de pessoa para pessoa.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Percepção espacial </w:t>
      </w:r>
      <w:r>
        <w:rPr>
          <w:rFonts w:ascii="Arial" w:eastAsia="Times New Roman" w:hAnsi="Arial" w:cs="Arial"/>
          <w:sz w:val="22"/>
          <w:szCs w:val="22"/>
        </w:rPr>
        <w:br/>
        <w:t>. Através da percepção um indivíduo organiza e interpreta as suas impressões sensoriais para atribuir significado ao seu meio. Consiste na aquisiç</w:t>
      </w:r>
      <w:r>
        <w:rPr>
          <w:rFonts w:ascii="Arial" w:eastAsia="Times New Roman" w:hAnsi="Arial" w:cs="Arial"/>
          <w:sz w:val="22"/>
          <w:szCs w:val="22"/>
        </w:rPr>
        <w:t>ão, interpretação, seleção e organização das informações obtidas pelos sentidos. A percepçãopode ser estudada do ponto de vista estritamente biológico ou fisiológico, envolvendo estímulos elétricos evocados pelos estímulos nos órgãos dos sentidos. Do ponto</w:t>
      </w:r>
      <w:r>
        <w:rPr>
          <w:rFonts w:ascii="Arial" w:eastAsia="Times New Roman" w:hAnsi="Arial" w:cs="Arial"/>
          <w:sz w:val="22"/>
          <w:szCs w:val="22"/>
        </w:rPr>
        <w:t xml:space="preserve"> de vista psicológico ou cognitivo, a percepção envolve também os processos mentais, a memória e outros aspectos que podem influenciar na interpretação dos dados percebidos.</w:t>
      </w:r>
      <w:r>
        <w:rPr>
          <w:rFonts w:ascii="Arial" w:eastAsia="Times New Roman" w:hAnsi="Arial" w:cs="Arial"/>
          <w:sz w:val="22"/>
          <w:szCs w:val="22"/>
        </w:rPr>
        <w:br/>
        <w:t>A percepção é um dos campos mais antigos dos processos fisiológicos e cognitivos e</w:t>
      </w:r>
      <w:r>
        <w:rPr>
          <w:rFonts w:ascii="Arial" w:eastAsia="Times New Roman" w:hAnsi="Arial" w:cs="Arial"/>
          <w:sz w:val="22"/>
          <w:szCs w:val="22"/>
        </w:rPr>
        <w:t>nvolvidos. Os primeiros a estudar com profundidade a percepção foram Hermann von Helmholtz, Gustav Theodor Fechner e Ernst Heinrich Weber, A Lei de Weber-Fechner é uma das mais antigas relações quantitativas da psicologia experimental e quantifica a relaçã</w:t>
      </w:r>
      <w:r>
        <w:rPr>
          <w:rFonts w:ascii="Arial" w:eastAsia="Times New Roman" w:hAnsi="Arial" w:cs="Arial"/>
          <w:sz w:val="22"/>
          <w:szCs w:val="22"/>
        </w:rPr>
        <w:t xml:space="preserve">o entre a magnitude do estímulo físico (mensurável por instrumentos) e o seu </w:t>
      </w:r>
      <w:r>
        <w:rPr>
          <w:rFonts w:ascii="Arial" w:eastAsia="Times New Roman" w:hAnsi="Arial" w:cs="Arial"/>
          <w:sz w:val="22"/>
          <w:szCs w:val="22"/>
        </w:rPr>
        <w:lastRenderedPageBreak/>
        <w:t>efeito percebido (relatado). Mais adiante Wilhelm Wundt fundou o primeiro laboratório de psicologia experimental em Leipzig em 1879.</w:t>
      </w:r>
      <w:r>
        <w:rPr>
          <w:rFonts w:ascii="Arial" w:eastAsia="Times New Roman" w:hAnsi="Arial" w:cs="Arial"/>
          <w:sz w:val="22"/>
          <w:szCs w:val="22"/>
        </w:rPr>
        <w:br/>
        <w:t>Geometria Fractal</w:t>
      </w:r>
      <w:r>
        <w:rPr>
          <w:rFonts w:ascii="Arial" w:eastAsia="Times New Roman" w:hAnsi="Arial" w:cs="Arial"/>
          <w:sz w:val="22"/>
          <w:szCs w:val="22"/>
        </w:rPr>
        <w:br/>
        <w:t>Um fractal é um objeto geomé</w:t>
      </w:r>
      <w:r>
        <w:rPr>
          <w:rFonts w:ascii="Arial" w:eastAsia="Times New Roman" w:hAnsi="Arial" w:cs="Arial"/>
          <w:sz w:val="22"/>
          <w:szCs w:val="22"/>
        </w:rPr>
        <w:t>trico que pode ser dividido em partes, cada uma das quais semelhante ao objeto original. Diz-se que os fractais têm infinitos detalhes, são geralmente autossimilares e independem de escala. Em muitos casos um fractal pode ser gerado por um padrão repetido,</w:t>
      </w:r>
      <w:r>
        <w:rPr>
          <w:rFonts w:ascii="Arial" w:eastAsia="Times New Roman" w:hAnsi="Arial" w:cs="Arial"/>
          <w:sz w:val="22"/>
          <w:szCs w:val="22"/>
        </w:rPr>
        <w:t xml:space="preserve"> tipicamente um processo recorrente ou iterativo. O termo foi criado em 1975 por BenoîtMandelbrot, matemático francês nascido na Polónia, que descobriu a geometria fractal na década de 70 do século XX, a partir do adjetivo latino fractus, do verbo frangere</w:t>
      </w:r>
      <w:r>
        <w:rPr>
          <w:rFonts w:ascii="Arial" w:eastAsia="Times New Roman" w:hAnsi="Arial" w:cs="Arial"/>
          <w:sz w:val="22"/>
          <w:szCs w:val="22"/>
        </w:rPr>
        <w:t>, que significa quebrar. Vários tipos de fractais foram originalmente estudados como objetos matemáticos, onde a geometria fractal estuda subconjuntos complexos de espaços métricos. Na geometria de fractais determinísticos, os objetos estudados são subconj</w:t>
      </w:r>
      <w:r>
        <w:rPr>
          <w:rFonts w:ascii="Arial" w:eastAsia="Times New Roman" w:hAnsi="Arial" w:cs="Arial"/>
          <w:sz w:val="22"/>
          <w:szCs w:val="22"/>
        </w:rPr>
        <w:t>untos gerados por transformações geométricas simples do próprio objeto, nele mesmo. O objeto é composto por partes reduzidas dele próprio.</w:t>
      </w:r>
      <w:r>
        <w:rPr>
          <w:rFonts w:ascii="Arial" w:eastAsia="Times New Roman" w:hAnsi="Arial" w:cs="Arial"/>
          <w:sz w:val="22"/>
          <w:szCs w:val="22"/>
        </w:rPr>
        <w:br/>
        <w:t>EX:</w:t>
      </w:r>
      <w:r>
        <w:rPr>
          <w:rFonts w:ascii="Arial" w:eastAsia="Times New Roman" w:hAnsi="Arial" w:cs="Arial"/>
          <w:sz w:val="22"/>
          <w:szCs w:val="22"/>
        </w:rPr>
        <w:br/>
        <w:t>Geometria fractal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Percepção espacial 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Referências </w:t>
      </w:r>
      <w:r>
        <w:rPr>
          <w:rFonts w:ascii="Arial" w:eastAsia="Times New Roman" w:hAnsi="Arial" w:cs="Arial"/>
          <w:sz w:val="22"/>
          <w:szCs w:val="22"/>
        </w:rPr>
        <w:br/>
        <w:t>http://pt.wikipedia.org/wiki/Fractal as 19:32 em 02/07/12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http://pt.wikipedia.org/wiki/Percepção#Percep.C3.A7.C3.A3o_espacial as 19:36 em 02/07/12</w:t>
      </w:r>
      <w:r>
        <w:rPr>
          <w:rFonts w:ascii="Arial" w:eastAsia="Times New Roman" w:hAnsi="Arial" w:cs="Arial"/>
          <w:sz w:val="22"/>
          <w:szCs w:val="22"/>
        </w:rPr>
        <w:br/>
        <w:t>http://br.answers.yahoo.com/question/index?qid=20080311102932AAg5Mxc as 19:46 em 02/07/12</w:t>
      </w:r>
      <w:r>
        <w:rPr>
          <w:rFonts w:ascii="Arial" w:eastAsia="Times New Roman" w:hAnsi="Arial" w:cs="Arial"/>
          <w:sz w:val="22"/>
          <w:szCs w:val="22"/>
        </w:rPr>
        <w:br/>
        <w:t>http://www.ic.uff.br/~aconci/aula1.html as 19:58 em 02/07/12</w:t>
      </w:r>
      <w:r>
        <w:rPr>
          <w:rFonts w:ascii="Arial" w:eastAsia="Times New Roman" w:hAnsi="Arial" w:cs="Arial"/>
          <w:sz w:val="22"/>
          <w:szCs w:val="22"/>
        </w:rPr>
        <w:br/>
        <w:t>http://www.educ.</w:t>
      </w:r>
      <w:r>
        <w:rPr>
          <w:rFonts w:ascii="Arial" w:eastAsia="Times New Roman" w:hAnsi="Arial" w:cs="Arial"/>
          <w:sz w:val="22"/>
          <w:szCs w:val="22"/>
        </w:rPr>
        <w:t>fc.ul.pt/icm/icm2000/icm24/o_que_e_um_fractal.htm as 20:05 em 02/07/12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 xml:space="preserve">Faculdade Metropolitana de Manaus – FAMETRO </w:t>
      </w:r>
      <w:r>
        <w:rPr>
          <w:rFonts w:ascii="Arial" w:eastAsia="Times New Roman" w:hAnsi="Arial" w:cs="Arial"/>
          <w:sz w:val="22"/>
          <w:szCs w:val="22"/>
        </w:rPr>
        <w:br/>
        <w:t>Márcio Calixtoo</w:t>
      </w:r>
      <w:r>
        <w:rPr>
          <w:rFonts w:ascii="Arial" w:eastAsia="Times New Roman" w:hAnsi="Arial" w:cs="Arial"/>
          <w:sz w:val="22"/>
          <w:szCs w:val="22"/>
        </w:rPr>
        <w:br/>
        <w:t>Marlon Feitoza</w:t>
      </w:r>
      <w:r>
        <w:rPr>
          <w:rFonts w:ascii="Arial" w:eastAsia="Times New Roman" w:hAnsi="Arial" w:cs="Arial"/>
          <w:sz w:val="22"/>
          <w:szCs w:val="22"/>
        </w:rPr>
        <w:br/>
        <w:t>Natália Lima</w:t>
      </w:r>
      <w:r>
        <w:rPr>
          <w:rFonts w:ascii="Arial" w:eastAsia="Times New Roman" w:hAnsi="Arial" w:cs="Arial"/>
          <w:sz w:val="22"/>
          <w:szCs w:val="22"/>
        </w:rPr>
        <w:br/>
        <w:t>Paulo Nunes</w:t>
      </w:r>
      <w:r>
        <w:rPr>
          <w:rFonts w:ascii="Arial" w:eastAsia="Times New Roman" w:hAnsi="Arial" w:cs="Arial"/>
          <w:sz w:val="22"/>
          <w:szCs w:val="22"/>
        </w:rPr>
        <w:br/>
        <w:t>Victor Anderson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Geometria Fractal e Percepção Espacial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Manaus</w:t>
      </w:r>
      <w:r>
        <w:rPr>
          <w:rFonts w:ascii="Arial" w:eastAsia="Times New Roman" w:hAnsi="Arial" w:cs="Arial"/>
          <w:sz w:val="22"/>
          <w:szCs w:val="22"/>
        </w:rPr>
        <w:br/>
        <w:t xml:space="preserve">AM/2012 </w:t>
      </w:r>
    </w:p>
    <w:sectPr w:rsidR="00520D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A7462"/>
    <w:rsid w:val="00520D36"/>
    <w:rsid w:val="00D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C5EA2-C781-43BA-86FA-9C02EA5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2018-02-07T16:27:00Z</dcterms:created>
  <dcterms:modified xsi:type="dcterms:W3CDTF">2018-02-07T16:27:00Z</dcterms:modified>
</cp:coreProperties>
</file>