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264B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Festival d</w:t>
      </w:r>
      <w:bookmarkStart w:id="0" w:name="_GoBack"/>
      <w:bookmarkEnd w:id="0"/>
      <w:r>
        <w:rPr>
          <w:rFonts w:ascii="Arial" w:eastAsia="Times New Roman" w:hAnsi="Arial" w:cs="Arial"/>
        </w:rPr>
        <w:t>e Parintins</w:t>
      </w:r>
    </w:p>
    <w:p w:rsidR="00CA264B" w:rsidRDefault="00CA264B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Festival de Paritins</w:t>
      </w:r>
      <w:r>
        <w:rPr>
          <w:rFonts w:ascii="Arial" w:eastAsia="Times New Roman" w:hAnsi="Arial" w:cs="Arial"/>
          <w:sz w:val="22"/>
          <w:szCs w:val="22"/>
        </w:rPr>
        <w:br/>
        <w:t>Parintins é uma pequena cidade, situada na ilha de Tupinambarana, no estado do Amazonas, bem próxima à fronteira com o Pará, na região conhecida como o mé</w:t>
      </w:r>
      <w:r>
        <w:rPr>
          <w:rFonts w:ascii="Arial" w:eastAsia="Times New Roman" w:hAnsi="Arial" w:cs="Arial"/>
          <w:sz w:val="22"/>
          <w:szCs w:val="22"/>
        </w:rPr>
        <w:t xml:space="preserve">dio rio Amazonas. A pacata cidade transfigura-se anualmente para abrigar uma festa espetacular: o festival dos Bois-Bumbás. O festival acontece a céu aberto nas três últimas noites do mês de junho, e organiza-se em torno da competição entre dois grupos de </w:t>
      </w:r>
      <w:r>
        <w:rPr>
          <w:rFonts w:ascii="Arial" w:eastAsia="Times New Roman" w:hAnsi="Arial" w:cs="Arial"/>
          <w:sz w:val="22"/>
          <w:szCs w:val="22"/>
        </w:rPr>
        <w:t xml:space="preserve">Bois: Boi Garantido, boi branco com o coração vermelho na testa, cujas cores emblemáticas são o vermelho e o branco; e Boi Caprichoso, boi preto com a estrela azul na testa, cujas cores são o preto e o azul. </w:t>
      </w:r>
      <w:r>
        <w:rPr>
          <w:rFonts w:ascii="Arial" w:eastAsia="Times New Roman" w:hAnsi="Arial" w:cs="Arial"/>
          <w:sz w:val="22"/>
          <w:szCs w:val="22"/>
        </w:rPr>
        <w:br/>
        <w:t>Quem visita Parintins, fica encantada com a art</w:t>
      </w:r>
      <w:r>
        <w:rPr>
          <w:rFonts w:ascii="Arial" w:eastAsia="Times New Roman" w:hAnsi="Arial" w:cs="Arial"/>
          <w:sz w:val="22"/>
          <w:szCs w:val="22"/>
        </w:rPr>
        <w:t>e indígena, uma das temáticas da festa e com a culinária do local. O grande atrativo, porém, é o Festival Folclórico. É nessa época do ano que a população da cidade praticamente dobra.</w:t>
      </w:r>
      <w:r>
        <w:rPr>
          <w:rFonts w:ascii="Arial" w:eastAsia="Times New Roman" w:hAnsi="Arial" w:cs="Arial"/>
          <w:sz w:val="22"/>
          <w:szCs w:val="22"/>
        </w:rPr>
        <w:br/>
        <w:t>A apresentação ocorre no Bumbódromo um tipo de estádio com o formato de</w:t>
      </w:r>
      <w:r>
        <w:rPr>
          <w:rFonts w:ascii="Arial" w:eastAsia="Times New Roman" w:hAnsi="Arial" w:cs="Arial"/>
          <w:sz w:val="22"/>
          <w:szCs w:val="22"/>
        </w:rPr>
        <w:t xml:space="preserve"> uma cabeça de boi estilizada, com capacidade para 35 mil espectadores. </w:t>
      </w:r>
      <w:r>
        <w:rPr>
          <w:rFonts w:ascii="Arial" w:eastAsia="Times New Roman" w:hAnsi="Arial" w:cs="Arial"/>
          <w:sz w:val="22"/>
          <w:szCs w:val="22"/>
        </w:rPr>
        <w:br/>
        <w:t>Ao todo são julgados 21 quesitos ou itens no Festival de Parintins, sendo eles deordem individual ou coletiva.</w:t>
      </w:r>
      <w:r>
        <w:rPr>
          <w:rFonts w:ascii="Arial" w:eastAsia="Times New Roman" w:hAnsi="Arial" w:cs="Arial"/>
          <w:sz w:val="22"/>
          <w:szCs w:val="22"/>
        </w:rPr>
        <w:br/>
        <w:t>A música, que acompanha durante todo o tempo, é a toada, acompanhada por</w:t>
      </w:r>
      <w:r>
        <w:rPr>
          <w:rFonts w:ascii="Arial" w:eastAsia="Times New Roman" w:hAnsi="Arial" w:cs="Arial"/>
          <w:sz w:val="22"/>
          <w:szCs w:val="22"/>
        </w:rPr>
        <w:t xml:space="preserve"> um grupo de mais de 400 ritmistas. Os dois Bois dançam e cantam por um período de duas horas e meia. As letras das canções resgatam o passado de mitos e lendas da floresta amazônica. Muitas das toadas incluem também sons da floresta e canto de pássaros.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O ritual dos Bumbás mostra a lenda de Pai Francisco e Mãe Catirina que conseguem, com a ajuda do Pajé, fazer renascer o boi do patrão. Conta a lenda que Mãe Catirina, grávida, deseja comer a língua do boi mais bonito da fazenda. Para satisfazer o desejo da</w:t>
      </w:r>
      <w:r>
        <w:rPr>
          <w:rFonts w:ascii="Arial" w:eastAsia="Times New Roman" w:hAnsi="Arial" w:cs="Arial"/>
          <w:sz w:val="22"/>
          <w:szCs w:val="22"/>
        </w:rPr>
        <w:t xml:space="preserve"> mulher, Pai Francisco manda matar o boi de estimação do patrão.Pai Francisco é descoberto, tenta fugir, mas é preso. Para salvar o boi, um padre e um médico são chamados (o pajé, na tradição indígena) e o boi ressuscita. Pai Francisco e Mãe Catirina são p</w:t>
      </w:r>
      <w:r>
        <w:rPr>
          <w:rFonts w:ascii="Arial" w:eastAsia="Times New Roman" w:hAnsi="Arial" w:cs="Arial"/>
          <w:sz w:val="22"/>
          <w:szCs w:val="22"/>
        </w:rPr>
        <w:t>erdoados e há uma grande comemoração.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O Primeiro Festival aconteceu em 1965, criado por Raimundo Muniz, mas não houve participação dos bumbás, o que ocorreu no segundo festival.</w:t>
      </w:r>
      <w:r>
        <w:rPr>
          <w:rFonts w:ascii="Arial" w:eastAsia="Times New Roman" w:hAnsi="Arial" w:cs="Arial"/>
          <w:sz w:val="22"/>
          <w:szCs w:val="22"/>
        </w:rPr>
        <w:br/>
        <w:t>A festa tem como alguns personagens:</w:t>
      </w:r>
      <w:r>
        <w:rPr>
          <w:rFonts w:ascii="Arial" w:eastAsia="Times New Roman" w:hAnsi="Arial" w:cs="Arial"/>
          <w:sz w:val="22"/>
          <w:szCs w:val="22"/>
        </w:rPr>
        <w:br/>
        <w:t>Apresentador:Marca o centro do espetácul</w:t>
      </w:r>
      <w:r>
        <w:rPr>
          <w:rFonts w:ascii="Arial" w:eastAsia="Times New Roman" w:hAnsi="Arial" w:cs="Arial"/>
          <w:sz w:val="22"/>
          <w:szCs w:val="22"/>
        </w:rPr>
        <w:t>o. Sua voz conduz o tema.</w:t>
      </w:r>
      <w:r>
        <w:rPr>
          <w:rFonts w:ascii="Arial" w:eastAsia="Times New Roman" w:hAnsi="Arial" w:cs="Arial"/>
          <w:sz w:val="22"/>
          <w:szCs w:val="22"/>
        </w:rPr>
        <w:br/>
        <w:t>Levantador de toadas: Todas as músicas que fazem a trilha sonora das apresentações são interpretadas pelo levantador de toadas.</w:t>
      </w:r>
      <w:r>
        <w:rPr>
          <w:rFonts w:ascii="Arial" w:eastAsia="Times New Roman" w:hAnsi="Arial" w:cs="Arial"/>
          <w:sz w:val="22"/>
          <w:szCs w:val="22"/>
        </w:rPr>
        <w:br/>
        <w:t>Porta Estandarte: Representa o símbolo do Boi em movimento.</w:t>
      </w:r>
      <w:r>
        <w:rPr>
          <w:rFonts w:ascii="Arial" w:eastAsia="Times New Roman" w:hAnsi="Arial" w:cs="Arial"/>
          <w:sz w:val="22"/>
          <w:szCs w:val="22"/>
        </w:rPr>
        <w:br/>
        <w:t>Rainha do Folclore: Representa a expressão</w:t>
      </w:r>
      <w:r>
        <w:rPr>
          <w:rFonts w:ascii="Arial" w:eastAsia="Times New Roman" w:hAnsi="Arial" w:cs="Arial"/>
          <w:sz w:val="22"/>
          <w:szCs w:val="22"/>
        </w:rPr>
        <w:t xml:space="preserve"> do poder, pela manifestação popular.</w:t>
      </w:r>
      <w:r>
        <w:rPr>
          <w:rFonts w:ascii="Arial" w:eastAsia="Times New Roman" w:hAnsi="Arial" w:cs="Arial"/>
          <w:sz w:val="22"/>
          <w:szCs w:val="22"/>
        </w:rPr>
        <w:br/>
        <w:t>Boi Bumbá: É o símbolo da manifestação popular. Motivo e razão de ser do festival.</w:t>
      </w:r>
      <w:r>
        <w:rPr>
          <w:rFonts w:ascii="Arial" w:eastAsia="Times New Roman" w:hAnsi="Arial" w:cs="Arial"/>
          <w:sz w:val="22"/>
          <w:szCs w:val="22"/>
        </w:rPr>
        <w:br/>
        <w:t xml:space="preserve">Tribos Indígenas: Apresentação de um agrupamento nativo da Amazônia. </w:t>
      </w:r>
      <w:r>
        <w:rPr>
          <w:rFonts w:ascii="Arial" w:eastAsia="Times New Roman" w:hAnsi="Arial" w:cs="Arial"/>
          <w:sz w:val="22"/>
          <w:szCs w:val="22"/>
        </w:rPr>
        <w:br/>
        <w:t xml:space="preserve">Jurados: Os jurados são sorteados na véspera do Festival e todos </w:t>
      </w:r>
      <w:r>
        <w:rPr>
          <w:rFonts w:ascii="Arial" w:eastAsia="Times New Roman" w:hAnsi="Arial" w:cs="Arial"/>
          <w:sz w:val="22"/>
          <w:szCs w:val="22"/>
        </w:rPr>
        <w:t xml:space="preserve">vêm de outros </w:t>
      </w:r>
      <w:r>
        <w:rPr>
          <w:rFonts w:ascii="Arial" w:eastAsia="Times New Roman" w:hAnsi="Arial" w:cs="Arial"/>
          <w:sz w:val="22"/>
          <w:szCs w:val="22"/>
        </w:rPr>
        <w:lastRenderedPageBreak/>
        <w:t>estados.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Uma curiosidade é que um torcedor jamais fala o nome do outro Boi, e usa apenas a palavra “contrária” quando quer se referir ao opositor. São proibidas vaias, palmas, gritos ou qualquer outra demonstração de expressão quando o "con</w:t>
      </w:r>
      <w:r>
        <w:rPr>
          <w:rFonts w:ascii="Arial" w:eastAsia="Times New Roman" w:hAnsi="Arial" w:cs="Arial"/>
          <w:sz w:val="22"/>
          <w:szCs w:val="22"/>
        </w:rPr>
        <w:t>trário" se apresenta.</w:t>
      </w:r>
      <w:r>
        <w:rPr>
          <w:rFonts w:ascii="Arial" w:eastAsia="Times New Roman" w:hAnsi="Arial" w:cs="Arial"/>
          <w:sz w:val="22"/>
          <w:szCs w:val="22"/>
        </w:rPr>
        <w:br/>
        <w:t xml:space="preserve">Fontes: </w:t>
      </w:r>
      <w:r>
        <w:rPr>
          <w:rFonts w:ascii="Arial" w:eastAsia="Times New Roman" w:hAnsi="Arial" w:cs="Arial"/>
          <w:sz w:val="22"/>
          <w:szCs w:val="22"/>
        </w:rPr>
        <w:br/>
        <w:t>http://parintins.com/?</w:t>
      </w:r>
      <w:r>
        <w:rPr>
          <w:rFonts w:ascii="Arial" w:eastAsia="Times New Roman" w:hAnsi="Arial" w:cs="Arial"/>
          <w:sz w:val="22"/>
          <w:szCs w:val="22"/>
        </w:rPr>
        <w:br/>
        <w:t>http://pt.wikipedia.org/wiki/Festival_Folcl%C3%B3rico_de_Parintins</w:t>
      </w:r>
      <w:r>
        <w:rPr>
          <w:rFonts w:ascii="Arial" w:eastAsia="Times New Roman" w:hAnsi="Arial" w:cs="Arial"/>
          <w:sz w:val="22"/>
          <w:szCs w:val="22"/>
        </w:rPr>
        <w:br/>
        <w:t>http://www.scielo.br/scielo.php?script=sci_arttext&amp;pid=S0104-59702000000500012&amp;lng=pt&amp;nrm=iso</w:t>
      </w:r>
      <w:r>
        <w:rPr>
          <w:rFonts w:ascii="Arial" w:eastAsia="Times New Roman" w:hAnsi="Arial" w:cs="Arial"/>
          <w:sz w:val="22"/>
          <w:szCs w:val="22"/>
        </w:rPr>
        <w:br/>
        <w:t xml:space="preserve">Festival de Paritins </w:t>
      </w:r>
      <w:r>
        <w:rPr>
          <w:rFonts w:ascii="Arial" w:eastAsia="Times New Roman" w:hAnsi="Arial" w:cs="Arial"/>
          <w:sz w:val="22"/>
          <w:szCs w:val="22"/>
        </w:rPr>
        <w:br/>
        <w:t>Nome: Ana Júlia Tei</w:t>
      </w:r>
      <w:r>
        <w:rPr>
          <w:rFonts w:ascii="Arial" w:eastAsia="Times New Roman" w:hAnsi="Arial" w:cs="Arial"/>
          <w:sz w:val="22"/>
          <w:szCs w:val="22"/>
        </w:rPr>
        <w:t>xeira Morelo</w:t>
      </w:r>
      <w:r>
        <w:rPr>
          <w:rFonts w:ascii="Arial" w:eastAsia="Times New Roman" w:hAnsi="Arial" w:cs="Arial"/>
          <w:sz w:val="22"/>
          <w:szCs w:val="22"/>
        </w:rPr>
        <w:br/>
        <w:t xml:space="preserve">Matéria: Educação física </w:t>
      </w:r>
    </w:p>
    <w:sectPr w:rsidR="00CA2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19FE"/>
    <w:rsid w:val="00CA264B"/>
    <w:rsid w:val="00D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3C3D-94BC-4820-8247-833C8FBB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2018-02-04T13:34:00Z</dcterms:created>
  <dcterms:modified xsi:type="dcterms:W3CDTF">2018-02-04T13:34:00Z</dcterms:modified>
</cp:coreProperties>
</file>