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70" w:rsidRDefault="00AE2070" w:rsidP="00AE2070">
      <w:pPr>
        <w:pStyle w:val="Title"/>
        <w:rPr>
          <w:rStyle w:val="Strong"/>
          <w:b w:val="0"/>
          <w:bCs w:val="0"/>
        </w:rPr>
      </w:pPr>
      <w:r w:rsidRPr="00AE2070">
        <w:rPr>
          <w:rStyle w:val="Strong"/>
          <w:b w:val="0"/>
          <w:bCs w:val="0"/>
        </w:rPr>
        <w:t>ESTRUTURAS DAS PALAVRAS</w:t>
      </w:r>
    </w:p>
    <w:p w:rsidR="00AE2070" w:rsidRPr="00AE2070" w:rsidRDefault="00AE2070" w:rsidP="00AE2070">
      <w:bookmarkStart w:id="0" w:name="_GoBack"/>
      <w:bookmarkEnd w:id="0"/>
    </w:p>
    <w:p w:rsidR="00AE2070" w:rsidRDefault="00AE2070" w:rsidP="00AE2070">
      <w:r>
        <w:t>A análise da estrutura das palavras revela-nos a existência de vários elementos mórficos chamados de morfemas.</w:t>
      </w:r>
    </w:p>
    <w:p w:rsidR="00AE2070" w:rsidRDefault="00AE2070" w:rsidP="00AE2070">
      <w:r>
        <w:t>Os elementos que contêm o significado básico da palavra chamam-se morfemas lexicais, e os que indicam a flexão das palavras, ou seja, as variações para indicar gênero, número, pessoa, modo, tempo recebem o nome de morfemas gramaticais.</w:t>
      </w:r>
    </w:p>
    <w:p w:rsidR="00AE2070" w:rsidRDefault="00AE2070" w:rsidP="00AE2070">
      <w:r>
        <w:t>Em meninas, por exemplo, menin- é morfema lexical, a é morfema gramatical de gênero e s é morfema gramatical de número.</w:t>
      </w:r>
    </w:p>
    <w:p w:rsidR="00AE2070" w:rsidRDefault="00AE2070" w:rsidP="00AE2070">
      <w:r>
        <w:t>Os elementos mórficos são os seguintes:</w:t>
      </w:r>
    </w:p>
    <w:p w:rsidR="00AE2070" w:rsidRDefault="00AE2070" w:rsidP="00AE2070">
      <w:r>
        <w:t>Radical</w:t>
      </w:r>
      <w:r>
        <w:br/>
        <w:t>É o elemento comum de palavras cognatas também chamadas de palavras da mesma família. É responsável pelo significado básico da palavra.</w:t>
      </w:r>
    </w:p>
    <w:p w:rsidR="00AE2070" w:rsidRDefault="00AE2070" w:rsidP="00AE2070">
      <w:r>
        <w:t>Ex.: terra, terreno, terreiro, terrinha, enterrar, terrestre…</w:t>
      </w:r>
    </w:p>
    <w:p w:rsidR="00AE2070" w:rsidRDefault="00AE2070" w:rsidP="00AE2070">
      <w:r>
        <w:t>Nas palavras acima, o elemento terr é o radical, já que não pode ser decomposto em unidade menores e nele se concentra o significado básico da palavra.</w:t>
      </w:r>
    </w:p>
    <w:p w:rsidR="00AE2070" w:rsidRDefault="00AE2070" w:rsidP="00AE2070">
      <w:r>
        <w:t>Observação:</w:t>
      </w:r>
    </w:p>
    <w:p w:rsidR="00AE2070" w:rsidRDefault="00AE2070" w:rsidP="00AE2070">
      <w:r>
        <w:t>As palavras que apresentam o mesmo morfema lexical, isto é, o mesmo radical, são chamadas de cognatas. Assim, são cognatas as palavras ferro, ferreiro, ferragem, ferrugem, ferrado, ferrador, ferradura, etc.</w:t>
      </w:r>
    </w:p>
    <w:p w:rsidR="00AE2070" w:rsidRDefault="00AE2070" w:rsidP="00AE2070">
      <w:r>
        <w:t>Afixos</w:t>
      </w:r>
      <w:r>
        <w:br/>
        <w:t>São partículas que se anexam ao radical para formar outras palavras. Existem dois tipos de afixos:</w:t>
      </w:r>
      <w:r>
        <w:br/>
        <w:t>Prefixos: colocados antes do radical. Ex.: desleal, ilegal</w:t>
      </w:r>
      <w:r>
        <w:br/>
        <w:t>Sufixos: colocados depois do radical. Ex.: folhagem, legalmente</w:t>
      </w:r>
    </w:p>
    <w:p w:rsidR="00AE2070" w:rsidRDefault="00AE2070" w:rsidP="00AE2070">
      <w:r>
        <w:t>Infixos</w:t>
      </w:r>
      <w:r>
        <w:br/>
        <w:t>São vogais ou consoantes de ligação que entram na formação das palavras para facilitar a pronúncia. Existem em algumas palavras por necessidade fonética.Os infixos não são significativos, não sendo considerados morfemas.</w:t>
      </w:r>
      <w:r>
        <w:br/>
        <w:t>Ex.: café-cafeteira, capim-capinzal, gás-gasômetro</w:t>
      </w:r>
    </w:p>
    <w:p w:rsidR="00AE2070" w:rsidRDefault="00AE2070" w:rsidP="00AE2070">
      <w:r>
        <w:t>Principais desinências</w:t>
      </w:r>
      <w:r>
        <w:br/>
        <w:t>Vogal Temática</w:t>
      </w:r>
      <w:r>
        <w:br/>
        <w:t>Vogal Temática (VT) se junta ao radical para receber outros elementos. Fica entre dois morfemas. Existe vogal temática em verbos e nomes. Ex.: beber, rosa, sala</w:t>
      </w:r>
    </w:p>
    <w:p w:rsidR="00AE2070" w:rsidRDefault="00AE2070" w:rsidP="00AE2070">
      <w:r>
        <w:t>Nos verbos, a VT indica a conjugação a que pertencem ( 1ª , 2ª ou 3ª ).</w:t>
      </w:r>
    </w:p>
    <w:p w:rsidR="00AE2070" w:rsidRDefault="00AE2070" w:rsidP="00AE2070">
      <w:r>
        <w:t>Ex.: partir- verbo de 3ª conjugação</w:t>
      </w:r>
    </w:p>
    <w:p w:rsidR="00AE2070" w:rsidRDefault="00AE2070" w:rsidP="00AE2070">
      <w:r>
        <w:t>Há formas verbais e nomes sem VT. Ex.: rapaz, mato(verbo)</w:t>
      </w:r>
    </w:p>
    <w:p w:rsidR="00AE2070" w:rsidRDefault="00AE2070" w:rsidP="00AE2070">
      <w:r>
        <w:t>Tema</w:t>
      </w:r>
      <w:r>
        <w:br/>
        <w:t>Tema = radical + vogal temática</w:t>
      </w:r>
      <w:r>
        <w:br/>
        <w:t>Ex.: cantar = cant + a, mala = mal + a, rosa = ros + a</w:t>
      </w:r>
    </w:p>
    <w:p w:rsidR="00AE2070" w:rsidRDefault="00AE2070" w:rsidP="00AE2070">
      <w:r>
        <w:lastRenderedPageBreak/>
        <w:t>Desinências</w:t>
      </w:r>
      <w:r>
        <w:br/>
        <w:t>São morfemas colocados no final das palavras para indicar flexões verbais ou nominais.</w:t>
      </w:r>
      <w:r>
        <w:br/>
        <w:t>Podem ser:</w:t>
      </w:r>
    </w:p>
    <w:p w:rsidR="00AE2070" w:rsidRDefault="00AE2070" w:rsidP="00AE2070">
      <w:r>
        <w:t>Nominais: indicam gênero e número de nomes ( substantivos, adjetivos, pronomes, numerais ). Ex.: casa – casas, gato – gata</w:t>
      </w:r>
    </w:p>
    <w:p w:rsidR="00AE2070" w:rsidRDefault="00AE2070" w:rsidP="00AE2070">
      <w:r>
        <w:t>Verbais: indicam número, pessoa, tempo e modo dos verbos. Existem dois tipos de desinências verbais: desinências modo-temporal (DMT) e desinências número-pessoal (DNP).</w:t>
      </w:r>
    </w:p>
    <w:p w:rsidR="00AE2070" w:rsidRDefault="00AE2070" w:rsidP="00AE2070">
      <w:r>
        <w:t>Ex.: Nós corremos, se eles corressem (DNP); se nós corrêssemos, tu correras (DMT)</w:t>
      </w:r>
    </w:p>
    <w:p w:rsidR="00AE2070" w:rsidRDefault="00AE2070" w:rsidP="00AE2070">
      <w:r>
        <w:t>A divisão verbal em morfemas será melhor explicada na matéria verbo.</w:t>
      </w:r>
      <w:r>
        <w:br/>
        <w:t>Algumas formas verbais não têm desinências como: trouxe, bebe…</w:t>
      </w:r>
    </w:p>
    <w:p w:rsidR="00AE2070" w:rsidRDefault="00AE2070" w:rsidP="00AE2070">
      <w:r>
        <w:t>Verbo-nominais: indicam as formas nominais dos verbos (infinitivo, gerúndio e particípio). Ex.:beber, correndo, partido</w:t>
      </w:r>
    </w:p>
    <w:p w:rsidR="00AE2070" w:rsidRDefault="00AE2070" w:rsidP="00AE2070">
      <w:r>
        <w:t>Principais desinências:</w:t>
      </w:r>
    </w:p>
    <w:p w:rsidR="00AE2070" w:rsidRDefault="00AE2070" w:rsidP="00AE2070">
      <w:r>
        <w:rPr>
          <w:noProof/>
        </w:rPr>
        <w:drawing>
          <wp:inline distT="0" distB="0" distL="0" distR="0">
            <wp:extent cx="4629150" cy="5705475"/>
            <wp:effectExtent l="0" t="0" r="0" b="9525"/>
            <wp:docPr id="1" name="Picture 1" descr="http://www.trabalhosescolares.net/img/estrutura_das_palavras_principais_desinenc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balhosescolares.net/img/estrutura_das_palavras_principais_desinenci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8A" w:rsidRDefault="00AE2070" w:rsidP="00AE2070"/>
    <w:sectPr w:rsidR="00D7128A" w:rsidSect="00AE2070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70"/>
    <w:rsid w:val="001515F3"/>
    <w:rsid w:val="004D355B"/>
    <w:rsid w:val="00A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8B2A-46A4-411D-95BE-0F3FC81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E207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E2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0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2018-02-19T20:12:00Z</dcterms:created>
  <dcterms:modified xsi:type="dcterms:W3CDTF">2018-02-19T20:13:00Z</dcterms:modified>
</cp:coreProperties>
</file>