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40" w:rsidRDefault="000A1640" w:rsidP="000A1640">
      <w:pPr>
        <w:pStyle w:val="Heading1"/>
      </w:pPr>
      <w:r w:rsidRPr="000A1640">
        <w:t>Dia do Desarmamento Infantil</w:t>
      </w:r>
    </w:p>
    <w:p w:rsidR="000A1640" w:rsidRPr="000A1640" w:rsidRDefault="000A1640" w:rsidP="000A1640">
      <w:pPr>
        <w:pStyle w:val="Heading1"/>
      </w:pPr>
      <w:bookmarkStart w:id="0" w:name="_GoBack"/>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502285</wp:posOffset>
            </wp:positionV>
            <wp:extent cx="4095044" cy="3649185"/>
            <wp:effectExtent l="0" t="0" r="1270" b="8890"/>
            <wp:wrapSquare wrapText="bothSides"/>
            <wp:docPr id="1" name="Picture 1" descr="Resultado de imagem para Dia do Desarmament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a do Desarmamento Infant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044" cy="3649185"/>
                    </a:xfrm>
                    <a:prstGeom prst="rect">
                      <a:avLst/>
                    </a:prstGeom>
                    <a:noFill/>
                    <a:ln>
                      <a:noFill/>
                    </a:ln>
                  </pic:spPr>
                </pic:pic>
              </a:graphicData>
            </a:graphic>
          </wp:anchor>
        </w:drawing>
      </w:r>
      <w:bookmarkEnd w:id="0"/>
    </w:p>
    <w:p w:rsidR="000A1640" w:rsidRPr="000A1640" w:rsidRDefault="000A1640" w:rsidP="000A1640">
      <w:pPr>
        <w:rPr>
          <w:rFonts w:ascii="Arial" w:hAnsi="Arial" w:cs="Arial"/>
          <w:sz w:val="24"/>
          <w:szCs w:val="24"/>
          <w:lang w:eastAsia="pt-BR"/>
        </w:rPr>
      </w:pPr>
      <w:r w:rsidRPr="000A1640">
        <w:rPr>
          <w:rFonts w:ascii="Arial" w:hAnsi="Arial" w:cs="Arial"/>
          <w:sz w:val="24"/>
          <w:szCs w:val="24"/>
          <w:lang w:eastAsia="pt-BR"/>
        </w:rPr>
        <w:t>Próximo Dia do Desarmamento Infantil 15 de Abril de 2018 (Domingo)</w:t>
      </w:r>
    </w:p>
    <w:p w:rsidR="000A1640" w:rsidRPr="000A1640" w:rsidRDefault="000A1640" w:rsidP="000A1640">
      <w:pPr>
        <w:rPr>
          <w:rFonts w:ascii="Arial" w:hAnsi="Arial" w:cs="Arial"/>
          <w:sz w:val="24"/>
          <w:szCs w:val="24"/>
          <w:lang w:eastAsia="pt-BR"/>
        </w:rPr>
      </w:pPr>
      <w:r w:rsidRPr="000A1640">
        <w:rPr>
          <w:rFonts w:ascii="Arial" w:hAnsi="Arial" w:cs="Arial"/>
          <w:sz w:val="24"/>
          <w:szCs w:val="24"/>
          <w:lang w:eastAsia="pt-BR"/>
        </w:rPr>
        <w:t>O Dia Internacional do Desarmamento Infantil é comemorado anualmente em 15 de abril.</w:t>
      </w:r>
    </w:p>
    <w:p w:rsidR="000A1640" w:rsidRPr="000A1640" w:rsidRDefault="000A1640" w:rsidP="000A1640">
      <w:pPr>
        <w:rPr>
          <w:rFonts w:ascii="Arial" w:hAnsi="Arial" w:cs="Arial"/>
          <w:sz w:val="24"/>
          <w:szCs w:val="24"/>
          <w:lang w:eastAsia="pt-BR"/>
        </w:rPr>
      </w:pPr>
      <w:r w:rsidRPr="000A1640">
        <w:rPr>
          <w:rFonts w:ascii="Arial" w:hAnsi="Arial" w:cs="Arial"/>
          <w:sz w:val="24"/>
          <w:szCs w:val="24"/>
          <w:lang w:eastAsia="pt-BR"/>
        </w:rPr>
        <w:t>O principal objetivo desta data é debater as consequências que os incentivos ao uso de armas de fogo por crianças podem provocar na vida destes futuros adultos.</w:t>
      </w:r>
    </w:p>
    <w:p w:rsidR="000A1640" w:rsidRPr="000A1640" w:rsidRDefault="000A1640" w:rsidP="000A1640">
      <w:pPr>
        <w:rPr>
          <w:rFonts w:ascii="Arial" w:hAnsi="Arial" w:cs="Arial"/>
          <w:sz w:val="24"/>
          <w:szCs w:val="24"/>
          <w:lang w:eastAsia="pt-BR"/>
        </w:rPr>
      </w:pPr>
      <w:r w:rsidRPr="000A1640">
        <w:rPr>
          <w:rFonts w:ascii="Arial" w:hAnsi="Arial" w:cs="Arial"/>
          <w:sz w:val="24"/>
          <w:szCs w:val="24"/>
          <w:lang w:eastAsia="pt-BR"/>
        </w:rPr>
        <w:t>Replicas de armas de fogo de brinquedo ou nos jogos de vídeo game, por exemplo, são alguns dos tópicos que provocam debates sobre até quando podem influenciar negativamente as crianças ao mundo do crime e banalizar a violência.</w:t>
      </w:r>
    </w:p>
    <w:p w:rsidR="000A1640" w:rsidRPr="000A1640" w:rsidRDefault="000A1640" w:rsidP="000A1640">
      <w:pPr>
        <w:rPr>
          <w:rFonts w:ascii="Arial" w:hAnsi="Arial" w:cs="Arial"/>
          <w:sz w:val="24"/>
          <w:szCs w:val="24"/>
          <w:lang w:eastAsia="pt-BR"/>
        </w:rPr>
      </w:pPr>
      <w:r w:rsidRPr="000A1640">
        <w:rPr>
          <w:rFonts w:ascii="Arial" w:hAnsi="Arial" w:cs="Arial"/>
          <w:sz w:val="24"/>
          <w:szCs w:val="24"/>
          <w:lang w:eastAsia="pt-BR"/>
        </w:rPr>
        <w:t>Durante esta data, a prefeitura de diversas cidades brasileiras, assim como escolas, centros e institutos de edução e outras instituições promovem palestras e espaços de discussão para conscientizar as pessoas sobre os reais perigos que as crianças são expostas ao utilizarem simuladores de armas de fogo.</w:t>
      </w:r>
    </w:p>
    <w:p w:rsidR="000A1640" w:rsidRPr="000A1640" w:rsidRDefault="000A1640" w:rsidP="000A1640">
      <w:pPr>
        <w:rPr>
          <w:rFonts w:ascii="Arial" w:hAnsi="Arial" w:cs="Arial"/>
          <w:sz w:val="24"/>
          <w:szCs w:val="24"/>
          <w:lang w:eastAsia="pt-BR"/>
        </w:rPr>
      </w:pPr>
      <w:r w:rsidRPr="000A1640">
        <w:rPr>
          <w:rFonts w:ascii="Arial" w:hAnsi="Arial" w:cs="Arial"/>
          <w:sz w:val="24"/>
          <w:szCs w:val="24"/>
          <w:lang w:eastAsia="pt-BR"/>
        </w:rPr>
        <w:t>Neste sentido, são programadas atividades esportivas, artísticas, culturais, entre outras, com o intuito de mostrar aos jovens as possibilidades que estão disponíveis para eles na vida, ajudando a descobrir possíveis talentos e que não os leve a vida do crime</w:t>
      </w:r>
    </w:p>
    <w:p w:rsidR="00D7128A" w:rsidRDefault="000A1640" w:rsidP="000A1640"/>
    <w:sectPr w:rsidR="00D7128A" w:rsidSect="000A1640">
      <w:pgSz w:w="11906" w:h="16838"/>
      <w:pgMar w:top="56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40"/>
    <w:rsid w:val="000A1640"/>
    <w:rsid w:val="001515F3"/>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01EE5-86AE-45B4-8105-4CE48C01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640"/>
    <w:rPr>
      <w:rFonts w:ascii="Times New Roman" w:eastAsia="Times New Roman" w:hAnsi="Times New Roman" w:cs="Times New Roman"/>
      <w:b/>
      <w:bCs/>
      <w:kern w:val="36"/>
      <w:sz w:val="48"/>
      <w:szCs w:val="48"/>
      <w:lang w:eastAsia="pt-BR"/>
    </w:rPr>
  </w:style>
  <w:style w:type="character" w:customStyle="1" w:styleId="text-sg-social">
    <w:name w:val="text-sg-social"/>
    <w:basedOn w:val="DefaultParagraphFont"/>
    <w:rsid w:val="000A1640"/>
  </w:style>
  <w:style w:type="character" w:customStyle="1" w:styleId="next-holiday-title">
    <w:name w:val="next-holiday-title"/>
    <w:basedOn w:val="DefaultParagraphFont"/>
    <w:rsid w:val="000A1640"/>
  </w:style>
  <w:style w:type="character" w:customStyle="1" w:styleId="hidden-xs">
    <w:name w:val="hidden-xs"/>
    <w:basedOn w:val="DefaultParagraphFont"/>
    <w:rsid w:val="000A1640"/>
  </w:style>
  <w:style w:type="character" w:customStyle="1" w:styleId="next-holiday-date">
    <w:name w:val="next-holiday-date"/>
    <w:basedOn w:val="DefaultParagraphFont"/>
    <w:rsid w:val="000A1640"/>
  </w:style>
  <w:style w:type="paragraph" w:styleId="NormalWeb">
    <w:name w:val="Normal (Web)"/>
    <w:basedOn w:val="Normal"/>
    <w:uiPriority w:val="99"/>
    <w:semiHidden/>
    <w:unhideWhenUsed/>
    <w:rsid w:val="000A16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0A1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761003">
      <w:bodyDiv w:val="1"/>
      <w:marLeft w:val="0"/>
      <w:marRight w:val="0"/>
      <w:marTop w:val="0"/>
      <w:marBottom w:val="0"/>
      <w:divBdr>
        <w:top w:val="none" w:sz="0" w:space="0" w:color="auto"/>
        <w:left w:val="none" w:sz="0" w:space="0" w:color="auto"/>
        <w:bottom w:val="none" w:sz="0" w:space="0" w:color="auto"/>
        <w:right w:val="none" w:sz="0" w:space="0" w:color="auto"/>
      </w:divBdr>
      <w:divsChild>
        <w:div w:id="276110101">
          <w:marLeft w:val="0"/>
          <w:marRight w:val="0"/>
          <w:marTop w:val="0"/>
          <w:marBottom w:val="0"/>
          <w:divBdr>
            <w:top w:val="none" w:sz="0" w:space="0" w:color="auto"/>
            <w:left w:val="none" w:sz="0" w:space="0" w:color="auto"/>
            <w:bottom w:val="none" w:sz="0" w:space="0" w:color="auto"/>
            <w:right w:val="none" w:sz="0" w:space="0" w:color="auto"/>
          </w:divBdr>
        </w:div>
        <w:div w:id="342902759">
          <w:marLeft w:val="0"/>
          <w:marRight w:val="0"/>
          <w:marTop w:val="150"/>
          <w:marBottom w:val="225"/>
          <w:divBdr>
            <w:top w:val="none" w:sz="0" w:space="0" w:color="auto"/>
            <w:left w:val="none" w:sz="0" w:space="0" w:color="auto"/>
            <w:bottom w:val="none" w:sz="0" w:space="0" w:color="auto"/>
            <w:right w:val="none" w:sz="0" w:space="0" w:color="auto"/>
          </w:divBdr>
          <w:divsChild>
            <w:div w:id="1761491105">
              <w:marLeft w:val="0"/>
              <w:marRight w:val="0"/>
              <w:marTop w:val="0"/>
              <w:marBottom w:val="0"/>
              <w:divBdr>
                <w:top w:val="none" w:sz="0" w:space="0" w:color="auto"/>
                <w:left w:val="none" w:sz="0" w:space="0" w:color="auto"/>
                <w:bottom w:val="none" w:sz="0" w:space="0" w:color="auto"/>
                <w:right w:val="none" w:sz="0" w:space="0" w:color="auto"/>
              </w:divBdr>
              <w:divsChild>
                <w:div w:id="2113671657">
                  <w:marLeft w:val="0"/>
                  <w:marRight w:val="150"/>
                  <w:marTop w:val="0"/>
                  <w:marBottom w:val="0"/>
                  <w:divBdr>
                    <w:top w:val="none" w:sz="0" w:space="0" w:color="auto"/>
                    <w:left w:val="none" w:sz="0" w:space="0" w:color="auto"/>
                    <w:bottom w:val="none" w:sz="0" w:space="0" w:color="auto"/>
                    <w:right w:val="none" w:sz="0" w:space="0" w:color="auto"/>
                  </w:divBdr>
                </w:div>
                <w:div w:id="8686850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0912397">
          <w:marLeft w:val="0"/>
          <w:marRight w:val="0"/>
          <w:marTop w:val="0"/>
          <w:marBottom w:val="0"/>
          <w:divBdr>
            <w:top w:val="none" w:sz="0" w:space="0" w:color="auto"/>
            <w:left w:val="none" w:sz="0" w:space="0" w:color="auto"/>
            <w:bottom w:val="none" w:sz="0" w:space="0" w:color="auto"/>
            <w:right w:val="none" w:sz="0" w:space="0" w:color="auto"/>
          </w:divBdr>
          <w:divsChild>
            <w:div w:id="186801011">
              <w:marLeft w:val="0"/>
              <w:marRight w:val="0"/>
              <w:marTop w:val="0"/>
              <w:marBottom w:val="225"/>
              <w:divBdr>
                <w:top w:val="none" w:sz="0" w:space="0" w:color="auto"/>
                <w:left w:val="none" w:sz="0" w:space="0" w:color="auto"/>
                <w:bottom w:val="single" w:sz="6" w:space="8" w:color="EEEEEE"/>
                <w:right w:val="none" w:sz="0" w:space="0" w:color="auto"/>
              </w:divBdr>
            </w:div>
            <w:div w:id="17345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962</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2018-02-25T20:08:00Z</dcterms:created>
  <dcterms:modified xsi:type="dcterms:W3CDTF">2018-02-25T20:10:00Z</dcterms:modified>
</cp:coreProperties>
</file>