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8F" w:rsidRPr="00CD628F" w:rsidRDefault="00CD628F" w:rsidP="00CD628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</w:pPr>
      <w:bookmarkStart w:id="0" w:name="_GoBack"/>
      <w:bookmarkEnd w:id="0"/>
      <w:r w:rsidRPr="00CD628F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>Planeta Marte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t>Marte é o quarto planeta em distância em relação ao</w:t>
      </w:r>
      <w:r w:rsidRPr="00CD628F">
        <w:rPr>
          <w:rStyle w:val="apple-converted-space"/>
        </w:rPr>
        <w:t> </w:t>
      </w:r>
      <w:hyperlink r:id="rId4" w:history="1">
        <w:r w:rsidRPr="00CD628F">
          <w:rPr>
            <w:rStyle w:val="Hyperlink"/>
            <w:color w:val="auto"/>
            <w:bdr w:val="none" w:sz="0" w:space="0" w:color="auto" w:frame="1"/>
          </w:rPr>
          <w:t>Sol</w:t>
        </w:r>
      </w:hyperlink>
      <w:r w:rsidRPr="00CD628F">
        <w:rPr>
          <w:rStyle w:val="apple-converted-space"/>
        </w:rPr>
        <w:t> </w:t>
      </w:r>
      <w:r w:rsidRPr="00CD628F">
        <w:t>e pode ser visualizado sem ajuda de  telescópio do planeta Terra. Tem uma atmosfera rarefeita e assemelha-se à Terra em vários aspectos. Sua atmosfera é formada de elementos tais como:  gás carbônico, nitrogênio, argônio e oxigênio. A temperatura média de Marte é de aproximadamente 59 graus Celsius negativos. Nos últimos anos tem sido o planeta mais estudado por agências espaciais do mundo todo, pois existem planos de buscar algum tipo de vida em marte e também projetos futuros e estudos para colonizar Marte. Grande parte destes projetos espaciais pertence a NASA.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t> 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rPr>
          <w:rStyle w:val="Forte"/>
          <w:bdr w:val="none" w:sz="0" w:space="0" w:color="auto" w:frame="1"/>
        </w:rPr>
        <w:t>Água em Marte 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t>No ano de 2000, surgiu a primeira evidência de que havia água em Marte. Foram encontrados sinais de</w:t>
      </w:r>
      <w:r w:rsidRPr="00CD628F">
        <w:rPr>
          <w:rStyle w:val="apple-converted-space"/>
        </w:rPr>
        <w:t> </w:t>
      </w:r>
      <w:hyperlink r:id="rId5" w:history="1">
        <w:r w:rsidRPr="00CD628F">
          <w:rPr>
            <w:rStyle w:val="Hyperlink"/>
            <w:color w:val="auto"/>
            <w:bdr w:val="none" w:sz="0" w:space="0" w:color="auto" w:frame="1"/>
          </w:rPr>
          <w:t>erosão</w:t>
        </w:r>
      </w:hyperlink>
      <w:r w:rsidRPr="00CD628F">
        <w:rPr>
          <w:rStyle w:val="apple-converted-space"/>
        </w:rPr>
        <w:t> </w:t>
      </w:r>
      <w:r w:rsidRPr="00CD628F">
        <w:t>no território marciano, indicando a existência de canais de água no subsolo marciano. Também foram encontradas amostras de gelo em Marte. Estes indícios aumentaram a esperança de que, futuramente, a NASA poderia enviar naves espaciais tripuladas para Marte, com o objetivo de colonizar o planeta vermelho. A água seria essencial para este propósito.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t> 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rPr>
          <w:rStyle w:val="Forte"/>
          <w:bdr w:val="none" w:sz="0" w:space="0" w:color="auto" w:frame="1"/>
        </w:rPr>
        <w:t>Existe Vida em Marte ?</w:t>
      </w: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CD628F" w:rsidRPr="00CD628F" w:rsidRDefault="00CD628F" w:rsidP="00CD62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628F">
        <w:t>As sondas enviadas pela NASA já fotografaram e examinaram milhares de substâncias em solo marciano. Após análises de diversos cientistas do mundo todo, ainda não podemos afirmar com segurança sobre a existência de vida em Marte. A existência de água em território marciano abre uma grande possibilidade dessa teoria ser comprovada, já que a água é a principal fonte para a existência de vida. Novos estudos e projetos poderão futuramente esclarecer mais sobre este polêmico tema.</w:t>
      </w:r>
    </w:p>
    <w:p w:rsidR="004F2A9B" w:rsidRPr="00CD628F" w:rsidRDefault="004F2A9B" w:rsidP="00CD628F">
      <w:pPr>
        <w:rPr>
          <w:rFonts w:ascii="Times New Roman" w:hAnsi="Times New Roman" w:cs="Times New Roman"/>
          <w:sz w:val="24"/>
          <w:szCs w:val="24"/>
        </w:rPr>
      </w:pPr>
    </w:p>
    <w:p w:rsidR="00CD628F" w:rsidRPr="00CD628F" w:rsidRDefault="00CD628F" w:rsidP="00CD628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</w:pPr>
      <w:bookmarkStart w:id="1" w:name="OLE_LINK4"/>
      <w:r w:rsidRPr="00CD628F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>Planeta Terra</w:t>
      </w:r>
    </w:p>
    <w:bookmarkEnd w:id="1"/>
    <w:p w:rsidR="00CD628F" w:rsidRPr="00CD628F" w:rsidRDefault="00CD628F" w:rsidP="00CD628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628F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Planeta Terra está situado na via Láctea e faz parte do sistema solar, de todos os planetas integrantes somente a Terra possui temperaturas favoráveis ao desenvolvimento e proliferação da vida, isso por que nosso planeta não é muito quente e nem muito frio. Em circunstâncias normais a temperatura média da Terra é de 15ºC.</w:t>
      </w:r>
      <w:r w:rsidRPr="00CD62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D62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Terra realiza diversos movimentos, porém os principais são os de rotação e translação. O primeiro corresponde a um movimento que a Terra realiza em torno de si mesma e que requer vinte quatro horas para ser concretizado, esse é responsável pelo surgimento dos dias e das noites.</w:t>
      </w:r>
    </w:p>
    <w:p w:rsidR="00CD628F" w:rsidRPr="00CD628F" w:rsidRDefault="00CD628F" w:rsidP="00CD628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62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segundo corresponde ao movimento que a Terra realiza em torno do sol e para completá-lo são necessários 365 dias e 6 horas e 366 dias nos anos bissextos, as seis horas são somadas ao longo de quatro anos, totalizando 24 horas ou um dia. O movimento de translação é responsável pelo surgimento das estações do ano, essa variação no clima corresponde às posições que a Terra se encontra em relação ao sol em determinados períodos do ano.</w:t>
      </w:r>
    </w:p>
    <w:p w:rsidR="00CD628F" w:rsidRPr="00CD628F" w:rsidRDefault="00CD628F" w:rsidP="00CD628F">
      <w:pPr>
        <w:rPr>
          <w:rFonts w:ascii="Times New Roman" w:hAnsi="Times New Roman" w:cs="Times New Roman"/>
          <w:sz w:val="24"/>
          <w:szCs w:val="24"/>
        </w:rPr>
      </w:pPr>
    </w:p>
    <w:sectPr w:rsidR="00CD628F" w:rsidRPr="00CD628F" w:rsidSect="00CD628F">
      <w:pgSz w:w="11906" w:h="16838"/>
      <w:pgMar w:top="567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F"/>
    <w:rsid w:val="001B0DF1"/>
    <w:rsid w:val="004F2A9B"/>
    <w:rsid w:val="00575AC1"/>
    <w:rsid w:val="00614DCD"/>
    <w:rsid w:val="00C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1DD9-FD98-411A-985A-B8EB10C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6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D628F"/>
  </w:style>
  <w:style w:type="character" w:styleId="Hyperlink">
    <w:name w:val="Hyperlink"/>
    <w:basedOn w:val="Fontepargpadro"/>
    <w:uiPriority w:val="99"/>
    <w:semiHidden/>
    <w:unhideWhenUsed/>
    <w:rsid w:val="00CD628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628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apesquisa.com/geografia/erosao.htm" TargetMode="External"/><Relationship Id="rId4" Type="http://schemas.openxmlformats.org/officeDocument/2006/relationships/hyperlink" Target="http://www.suapesquisa.com/so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2017-05-06T16:23:00Z</cp:lastPrinted>
  <dcterms:created xsi:type="dcterms:W3CDTF">2017-05-06T16:19:00Z</dcterms:created>
  <dcterms:modified xsi:type="dcterms:W3CDTF">2017-05-10T16:56:00Z</dcterms:modified>
</cp:coreProperties>
</file>