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319" w:rsidRPr="00B42319" w:rsidRDefault="00B42319" w:rsidP="00B42319">
      <w:pPr>
        <w:spacing w:after="0" w:line="240" w:lineRule="auto"/>
        <w:outlineLvl w:val="1"/>
        <w:rPr>
          <w:rFonts w:ascii="Lucida Sans Unicode" w:eastAsia="Times New Roman" w:hAnsi="Lucida Sans Unicode" w:cs="Lucida Sans Unicode"/>
          <w:sz w:val="32"/>
          <w:szCs w:val="33"/>
          <w:lang w:eastAsia="pt-BR"/>
        </w:rPr>
      </w:pPr>
      <w:r w:rsidRPr="00B42319">
        <w:rPr>
          <w:rFonts w:ascii="Lucida Sans Unicode" w:eastAsia="Times New Roman" w:hAnsi="Lucida Sans Unicode" w:cs="Lucida Sans Unicode"/>
          <w:sz w:val="32"/>
          <w:szCs w:val="33"/>
          <w:lang w:eastAsia="pt-BR"/>
        </w:rPr>
        <w:t>O emprego das letras g e j</w:t>
      </w:r>
    </w:p>
    <w:p w:rsidR="00B42319" w:rsidRPr="00B42319" w:rsidRDefault="00B42319" w:rsidP="00B42319">
      <w:pPr>
        <w:spacing w:after="0" w:line="405" w:lineRule="atLeast"/>
        <w:rPr>
          <w:rFonts w:ascii="Times New Roman" w:eastAsia="Times New Roman" w:hAnsi="Times New Roman" w:cs="Times New Roman"/>
          <w:b/>
          <w:bCs/>
          <w:szCs w:val="24"/>
          <w:lang w:eastAsia="pt-BR"/>
        </w:rPr>
      </w:pP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A </w:t>
      </w:r>
      <w:proofErr w:type="gram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ortografia  das</w:t>
      </w:r>
      <w:proofErr w:type="gram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 xml:space="preserve"> palavras é um fato que nos causa dúvidas. Mas é algo que vai sendo solucionado de acordo com a nossa busca constante ao dicionário e com a nossa experiência no que se refere à escrita.</w:t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Daremos uma total atenção às letras “g” e “j”, pois elas, assim como várias outras, apresentam algumas regras, que iremos conhecer:</w:t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 xml:space="preserve">Por que o substantivo “viagem” diferencia-se </w:t>
      </w:r>
      <w:proofErr w:type="gram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do</w:t>
      </w:r>
      <w:proofErr w:type="gram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 xml:space="preserve"> verbo “viajar” quanto à escrita?</w:t>
      </w:r>
    </w:p>
    <w:p w:rsidR="00B42319" w:rsidRPr="00B42319" w:rsidRDefault="00B42319" w:rsidP="00B42319">
      <w:pPr>
        <w:spacing w:after="0" w:line="405" w:lineRule="atLeast"/>
        <w:rPr>
          <w:rFonts w:ascii="Times New Roman" w:eastAsia="Times New Roman" w:hAnsi="Times New Roman" w:cs="Times New Roman"/>
          <w:szCs w:val="24"/>
          <w:lang w:eastAsia="pt-BR"/>
        </w:rPr>
      </w:pP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Esses e outros casos serão analisados a seguir:</w:t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shd w:val="clear" w:color="auto" w:fill="FFFF00"/>
          <w:lang w:eastAsia="pt-BR"/>
        </w:rPr>
        <w:t>Usamos a letra “g”:</w:t>
      </w:r>
      <w:r w:rsidRPr="00B42319">
        <w:rPr>
          <w:rFonts w:ascii="Lucida Sans Unicode" w:eastAsia="Times New Roman" w:hAnsi="Lucida Sans Unicode" w:cs="Lucida Sans Unicode"/>
          <w:sz w:val="24"/>
          <w:szCs w:val="26"/>
          <w:shd w:val="clear" w:color="auto" w:fill="FFFF00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• Para os substantivos terminados em –agem, -</w:t>
      </w:r>
      <w:proofErr w:type="spell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igem</w:t>
      </w:r>
      <w:proofErr w:type="spell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, -</w:t>
      </w:r>
      <w:proofErr w:type="spell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ugem</w:t>
      </w:r>
      <w:proofErr w:type="spell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:</w:t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t>miragem – coragem - barragem – ferrugem - vertigem – fuligem - origem</w:t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• Para as palavras terminadas em: -ágio, -</w:t>
      </w:r>
      <w:proofErr w:type="spell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égio</w:t>
      </w:r>
      <w:proofErr w:type="spell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, -</w:t>
      </w:r>
      <w:proofErr w:type="spell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ígio</w:t>
      </w:r>
      <w:proofErr w:type="spell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, -</w:t>
      </w:r>
      <w:proofErr w:type="spell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ógio</w:t>
      </w:r>
      <w:proofErr w:type="spell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, -</w:t>
      </w:r>
      <w:proofErr w:type="spell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úgio</w:t>
      </w:r>
      <w:proofErr w:type="spell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t>contágio – privilégio- litígio – relógio – refúgio</w:t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shd w:val="clear" w:color="auto" w:fill="FFFF00"/>
          <w:lang w:eastAsia="pt-BR"/>
        </w:rPr>
        <w:t>Usamos a letra “j”:</w:t>
      </w:r>
      <w:r w:rsidRPr="00B42319">
        <w:rPr>
          <w:rFonts w:ascii="Lucida Sans Unicode" w:eastAsia="Times New Roman" w:hAnsi="Lucida Sans Unicode" w:cs="Lucida Sans Unicode"/>
          <w:sz w:val="24"/>
          <w:szCs w:val="26"/>
          <w:shd w:val="clear" w:color="auto" w:fill="FFFF00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* Nas formas verbais terminadas em –</w:t>
      </w:r>
      <w:proofErr w:type="spellStart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jar</w:t>
      </w:r>
      <w:proofErr w:type="spellEnd"/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:</w:t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t>viajar – arranjar – despejar</w:t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• Nas palavras de origem tupi, africana ou árabe:</w:t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t>jiboia – pajé – manjericão – Moji – canjica</w:t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sz w:val="24"/>
          <w:szCs w:val="26"/>
          <w:lang w:eastAsia="pt-BR"/>
        </w:rPr>
        <w:br/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t>• Nas palavras derivadas de outras que já apresentam a letra “j”</w:t>
      </w:r>
      <w:r w:rsidRPr="00B42319">
        <w:rPr>
          <w:rFonts w:ascii="Lucida Sans Unicode" w:eastAsia="Times New Roman" w:hAnsi="Lucida Sans Unicode" w:cs="Lucida Sans Unicode"/>
          <w:b/>
          <w:bCs/>
          <w:sz w:val="24"/>
          <w:szCs w:val="26"/>
          <w:lang w:eastAsia="pt-BR"/>
        </w:rPr>
        <w:br/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t>cereja – cerejeira</w:t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br/>
        <w:t>laranja – laranjeira</w:t>
      </w:r>
      <w:r w:rsidRPr="00B42319">
        <w:rPr>
          <w:rFonts w:ascii="Comic Sans MS" w:eastAsia="Times New Roman" w:hAnsi="Comic Sans MS" w:cs="Lucida Sans Unicode"/>
          <w:b/>
          <w:bCs/>
          <w:sz w:val="24"/>
          <w:szCs w:val="26"/>
          <w:lang w:eastAsia="pt-BR"/>
        </w:rPr>
        <w:br/>
        <w:t>loja – lojinha</w:t>
      </w:r>
    </w:p>
    <w:p w:rsidR="00A50BB2" w:rsidRPr="00B42319" w:rsidRDefault="00A50BB2" w:rsidP="00B42319">
      <w:pPr>
        <w:rPr>
          <w:sz w:val="20"/>
        </w:rPr>
      </w:pPr>
    </w:p>
    <w:sectPr w:rsidR="00A50BB2" w:rsidRPr="00B42319" w:rsidSect="00B42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43DC0"/>
    <w:multiLevelType w:val="multilevel"/>
    <w:tmpl w:val="76A4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E34D30"/>
    <w:multiLevelType w:val="multilevel"/>
    <w:tmpl w:val="EF006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46F"/>
    <w:rsid w:val="00067BD2"/>
    <w:rsid w:val="000D4F64"/>
    <w:rsid w:val="002F3F35"/>
    <w:rsid w:val="003B2945"/>
    <w:rsid w:val="008847B8"/>
    <w:rsid w:val="008F3B8D"/>
    <w:rsid w:val="0093646F"/>
    <w:rsid w:val="009C39A0"/>
    <w:rsid w:val="00A50BB2"/>
    <w:rsid w:val="00B42319"/>
    <w:rsid w:val="00D15669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86A3E0-972D-4FF1-8C2A-355F738C4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B423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36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646F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rsid w:val="00B4231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42319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42319"/>
  </w:style>
  <w:style w:type="paragraph" w:styleId="NormalWeb">
    <w:name w:val="Normal (Web)"/>
    <w:basedOn w:val="Normal"/>
    <w:uiPriority w:val="99"/>
    <w:semiHidden/>
    <w:unhideWhenUsed/>
    <w:rsid w:val="00B42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42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275">
          <w:marLeft w:val="225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271">
          <w:marLeft w:val="-105"/>
          <w:marRight w:val="-105"/>
          <w:marTop w:val="0"/>
          <w:marBottom w:val="0"/>
          <w:divBdr>
            <w:top w:val="single" w:sz="6" w:space="15" w:color="CDCDCD"/>
            <w:left w:val="single" w:sz="6" w:space="15" w:color="CDCDCD"/>
            <w:bottom w:val="single" w:sz="6" w:space="15" w:color="CDCDCD"/>
            <w:right w:val="single" w:sz="6" w:space="15" w:color="CDCDCD"/>
          </w:divBdr>
          <w:divsChild>
            <w:div w:id="1963029901">
              <w:marLeft w:val="0"/>
              <w:marRight w:val="0"/>
              <w:marTop w:val="0"/>
              <w:marBottom w:val="0"/>
              <w:divBdr>
                <w:top w:val="single" w:sz="6" w:space="4" w:color="CDCDCD"/>
                <w:left w:val="single" w:sz="6" w:space="4" w:color="CDCDCD"/>
                <w:bottom w:val="single" w:sz="6" w:space="0" w:color="CDCDCD"/>
                <w:right w:val="single" w:sz="6" w:space="4" w:color="CDCDCD"/>
              </w:divBdr>
              <w:divsChild>
                <w:div w:id="75085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793578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2377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Lima da Cruz</dc:creator>
  <cp:keywords/>
  <dc:description/>
  <cp:lastModifiedBy>Jackson Lima da Cruz</cp:lastModifiedBy>
  <cp:revision>2</cp:revision>
  <cp:lastPrinted>2017-05-31T20:43:00Z</cp:lastPrinted>
  <dcterms:created xsi:type="dcterms:W3CDTF">2017-05-30T20:57:00Z</dcterms:created>
  <dcterms:modified xsi:type="dcterms:W3CDTF">2017-06-02T20:46:00Z</dcterms:modified>
</cp:coreProperties>
</file>