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EA" w:rsidRPr="00EC7DEA" w:rsidRDefault="00EC7DEA" w:rsidP="00EC7DEA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53"/>
          <w:szCs w:val="53"/>
          <w:lang w:eastAsia="pt-BR"/>
        </w:rPr>
      </w:pPr>
      <w:r w:rsidRPr="00EC7DEA">
        <w:rPr>
          <w:rFonts w:ascii="Arial" w:eastAsia="Times New Roman" w:hAnsi="Arial" w:cs="Arial"/>
          <w:b/>
          <w:bCs/>
          <w:kern w:val="36"/>
          <w:sz w:val="53"/>
          <w:szCs w:val="53"/>
          <w:lang w:eastAsia="pt-BR"/>
        </w:rPr>
        <w:t>Classicismo</w:t>
      </w:r>
    </w:p>
    <w:p w:rsidR="00EC7DEA" w:rsidRPr="00EC7DEA" w:rsidRDefault="00EC7DEA" w:rsidP="00EC7D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EC7D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Classicismo </w:t>
      </w: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corresponde a um movimento artístico cultural que ocorreu durante o período do </w:t>
      </w:r>
      <w:r w:rsidRPr="00EC7D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Renascimento </w:t>
      </w: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(a partir do século XV) na Europa.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 do movimento que marca o fim da Idade Média e início da Idade Moderna, faz referência a uma de suas principais características: retorno aos modelos clássicos (greco-romano).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No campo da literatura, Classicismo é o nome dado aos estilos literários que vigoravam no século XVI, na época do Renascimento e por isso, é chamada de</w:t>
      </w:r>
      <w:r w:rsidRPr="00EC7D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Literatura Renascentista</w:t>
      </w: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DEA" w:rsidRPr="00EC7DEA" w:rsidRDefault="00EC7DEA" w:rsidP="00EC7DEA">
      <w:pPr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bCs/>
          <w:sz w:val="43"/>
          <w:szCs w:val="43"/>
          <w:lang w:eastAsia="pt-BR"/>
        </w:rPr>
      </w:pPr>
      <w:r w:rsidRPr="00EC7DEA">
        <w:rPr>
          <w:rFonts w:ascii="Arial" w:eastAsia="Times New Roman" w:hAnsi="Arial" w:cs="Arial"/>
          <w:b/>
          <w:bCs/>
          <w:sz w:val="43"/>
          <w:szCs w:val="43"/>
          <w:lang w:eastAsia="pt-BR"/>
        </w:rPr>
        <w:t>Contexto Histórico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Na idade Média, período que durou dez séculos (V-XV), o principal atributo da sociedade era a religião. Portanto esse momento esteve majoritariamente marcado pelo teocentrismo (Deus no foco do mundo), donde o grande lema estava calcado nos dogmas e preceitos da Igreja Católica, que cada vez mais adquiria fiéis.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ínterim, pessoas que estivessem contra ou questionassem esses dogmas, eram excomungados, além de sofrer alijamento da sociedade, ou em últimos casos a morte.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sentido, o humanismo que surgiu a partir do século XV na Europa, começou a questionar diversas questões uma vez que o cientificismo despontava e muitos estudiosos foram capazes de apresentar suas pesquisas e propor novas formas de análise do mundo e da vida, que fossem além do divino, ou seja, baseada na racionalidade humana e no antropocentrismo (homem no centro do mundo).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disso, esse momento esteve marcado por grandes transformações e descobertas históricas, como as Grandes Navegações, a Reforma Protestante (o que levou a uma crise religiosa) encabeçada por Matinho Lutero, invenção da Imprensa pelo alemão Gutenberg, fim do sistema feudal (início do capitalismo) e o cientificismo de Copérnico e Galileu.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Foi nesse contexto que as pessoas buscavam novas expressões artísticas pautadas no equilíbrio clássico, e assim, surgiu o renascimento cultural, período de grandes transformações artísticas, culturais, políticas a qual espalhou-se por todo o continente europeu.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DEA" w:rsidRPr="00EC7DEA" w:rsidRDefault="00EC7DEA" w:rsidP="00EC7DEA">
      <w:pPr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bCs/>
          <w:sz w:val="43"/>
          <w:szCs w:val="43"/>
          <w:lang w:eastAsia="pt-BR"/>
        </w:rPr>
      </w:pPr>
      <w:r w:rsidRPr="00EC7DEA">
        <w:rPr>
          <w:rFonts w:ascii="Arial" w:eastAsia="Times New Roman" w:hAnsi="Arial" w:cs="Arial"/>
          <w:b/>
          <w:bCs/>
          <w:sz w:val="43"/>
          <w:szCs w:val="43"/>
          <w:lang w:eastAsia="pt-BR"/>
        </w:rPr>
        <w:t>Classicismo em Portugal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Em Portugal, o Classicismo compreende o período literário do século XVI (entre 1537 e 1580). O marco inicial do movimento foi a chegada do poeta Francisco Sá de Miranda à Portugal.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vindo do berço do Renascimento, a Itália, ele se inspirou no humanismo italiano, trazendo uma nova forma de poesia: o “</w:t>
      </w:r>
      <w:proofErr w:type="spellStart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dolce</w:t>
      </w:r>
      <w:proofErr w:type="spellEnd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stil</w:t>
      </w:r>
      <w:proofErr w:type="spellEnd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nuevo</w:t>
      </w:r>
      <w:proofErr w:type="spellEnd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” (Doce estilo novo), baseada na forma fixa do </w:t>
      </w:r>
      <w:hyperlink r:id="rId5" w:history="1">
        <w:r w:rsidRPr="00EC7D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soneto</w:t>
        </w:r>
      </w:hyperlink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 (2 quartetos e 2 tercetos), nos versos decassílabo e a oitava rima.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de Sá de Miranda merecem destaque os escritores portugueses classicistas: </w:t>
      </w:r>
      <w:proofErr w:type="spellStart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Bernardim</w:t>
      </w:r>
      <w:proofErr w:type="spellEnd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Ribeiro (1482-1552) com sua novela “Menina e Moça” (1554); e António Ferreira (1528-1569), com sua tragédia “A Castro” (1587).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foi a partir de </w:t>
      </w:r>
      <w:hyperlink r:id="rId6" w:history="1">
        <w:r w:rsidRPr="00EC7D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Luís de Camões</w:t>
        </w:r>
      </w:hyperlink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considerado um dos maiores poetas portugueses e da literatura mundial, que a literatura classicista portuguesa ganha notoriedade.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Sua grande obra é chamada de "</w:t>
      </w:r>
      <w:hyperlink r:id="rId7" w:history="1">
        <w:r w:rsidRPr="00EC7D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Os Lusíadas</w:t>
        </w:r>
      </w:hyperlink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” (1572), uma epopeia classicista donde narra a viagem de Vasco da Gama às Índias, escrita em 10 cantos, composta de 8816 versos decassílabos em oitava rima distribuídos em 1120 estrofes.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Classicismo em Portugal permaneceu até 1580, ano da morte de Camões e também da União das Coroas Ibéricas, aliança estabelecida até 1640 (com a restauração de Portugal) entre Espanha e Portugal.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DEA" w:rsidRPr="00EC7DEA" w:rsidRDefault="00EC7DEA" w:rsidP="00EC7DEA">
      <w:pPr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bCs/>
          <w:sz w:val="43"/>
          <w:szCs w:val="43"/>
          <w:lang w:eastAsia="pt-BR"/>
        </w:rPr>
      </w:pPr>
      <w:hyperlink r:id="rId8" w:history="1">
        <w:r w:rsidRPr="00EC7DEA">
          <w:rPr>
            <w:rFonts w:ascii="Arial" w:eastAsia="Times New Roman" w:hAnsi="Arial" w:cs="Arial"/>
            <w:b/>
            <w:bCs/>
            <w:sz w:val="43"/>
            <w:szCs w:val="43"/>
            <w:u w:val="single"/>
            <w:lang w:eastAsia="pt-BR"/>
          </w:rPr>
          <w:t>Características do Classicismo</w:t>
        </w:r>
      </w:hyperlink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As principais características do classicismo são: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Antiguidade clássica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Antropocentrismo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Humanismo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Universalismo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Racionalismo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Cientificismo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Paganismo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Objetividade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Equilíbrio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Harmonia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Rigor Formal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Mitologia Greco-Romana</w:t>
      </w:r>
    </w:p>
    <w:p w:rsidR="00EC7DEA" w:rsidRPr="00EC7DEA" w:rsidRDefault="00EC7DEA" w:rsidP="00EC7DEA">
      <w:pPr>
        <w:pStyle w:val="PargrafodaLista"/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Ideal Platônico e de Beleza</w:t>
      </w:r>
    </w:p>
    <w:p w:rsidR="00EC7DEA" w:rsidRDefault="00EC7DEA" w:rsidP="00EC7DEA">
      <w:pPr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bCs/>
          <w:sz w:val="43"/>
          <w:szCs w:val="43"/>
          <w:lang w:eastAsia="pt-BR"/>
        </w:rPr>
      </w:pPr>
    </w:p>
    <w:p w:rsidR="00EC7DEA" w:rsidRPr="00EC7DEA" w:rsidRDefault="00EC7DEA" w:rsidP="00EC7DEA">
      <w:pPr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bCs/>
          <w:sz w:val="43"/>
          <w:szCs w:val="43"/>
          <w:lang w:eastAsia="pt-BR"/>
        </w:rPr>
      </w:pPr>
      <w:bookmarkStart w:id="0" w:name="_GoBack"/>
      <w:bookmarkEnd w:id="0"/>
      <w:r w:rsidRPr="00EC7DEA">
        <w:rPr>
          <w:rFonts w:ascii="Arial" w:eastAsia="Times New Roman" w:hAnsi="Arial" w:cs="Arial"/>
          <w:b/>
          <w:bCs/>
          <w:sz w:val="43"/>
          <w:szCs w:val="43"/>
          <w:lang w:eastAsia="pt-BR"/>
        </w:rPr>
        <w:t>Principais Autores Classicistas</w:t>
      </w:r>
    </w:p>
    <w:p w:rsidR="00EC7DEA" w:rsidRPr="00EC7DEA" w:rsidRDefault="00EC7DEA" w:rsidP="00EC7DEA">
      <w:pPr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bCs/>
          <w:sz w:val="43"/>
          <w:szCs w:val="43"/>
          <w:lang w:eastAsia="pt-BR"/>
        </w:rPr>
      </w:pP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Decerto que na literatura portuguesa o autor que recebe destaque é Luís Vaz de Camões, com sua obra “</w:t>
      </w:r>
      <w:hyperlink r:id="rId9" w:history="1">
        <w:r w:rsidRPr="00EC7D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Os Lusíadas</w:t>
        </w:r>
      </w:hyperlink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” (1542).</w:t>
      </w:r>
    </w:p>
    <w:p w:rsidR="00EC7DEA" w:rsidRPr="00EC7DEA" w:rsidRDefault="00EC7DEA" w:rsidP="00EC7DE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Na Espanha, </w:t>
      </w:r>
      <w:hyperlink r:id="rId10" w:history="1">
        <w:r w:rsidRPr="00EC7D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Miguel de Cervantes</w:t>
        </w:r>
      </w:hyperlink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 (1547-1616) com sua obra mais notável “</w:t>
      </w:r>
      <w:hyperlink r:id="rId11" w:history="1">
        <w:r w:rsidRPr="00EC7D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Dom Quixote</w:t>
        </w:r>
      </w:hyperlink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” (1605), além dos escritores humanistas italianos: </w:t>
      </w:r>
      <w:hyperlink r:id="rId12" w:history="1">
        <w:r w:rsidRPr="00EC7D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Dante Alighieri</w:t>
        </w:r>
      </w:hyperlink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 1265-1321), com sua obra mais popular “</w:t>
      </w:r>
      <w:hyperlink r:id="rId13" w:history="1">
        <w:r w:rsidRPr="00EC7D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 Divina Comédia</w:t>
        </w:r>
      </w:hyperlink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” (1555); </w:t>
      </w:r>
      <w:hyperlink r:id="rId14" w:history="1">
        <w:r w:rsidRPr="00EC7D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Francesco Petrarca</w:t>
        </w:r>
      </w:hyperlink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(1304-1374), pai do humanismo e inventor do soneto; e Giovanni </w:t>
      </w:r>
      <w:proofErr w:type="spellStart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Boccacio</w:t>
      </w:r>
      <w:proofErr w:type="spellEnd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(1313-1375) com sua obra Magma “</w:t>
      </w:r>
      <w:proofErr w:type="spellStart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Decamerão</w:t>
      </w:r>
      <w:proofErr w:type="spellEnd"/>
      <w:r w:rsidRPr="00EC7DEA">
        <w:rPr>
          <w:rFonts w:ascii="Times New Roman" w:eastAsia="Times New Roman" w:hAnsi="Times New Roman" w:cs="Times New Roman"/>
          <w:sz w:val="24"/>
          <w:szCs w:val="24"/>
          <w:lang w:eastAsia="pt-BR"/>
        </w:rPr>
        <w:t>” (1348 e 1353).</w:t>
      </w:r>
    </w:p>
    <w:p w:rsidR="00A50BB2" w:rsidRPr="00EC7DEA" w:rsidRDefault="00A50BB2" w:rsidP="00EC7DEA">
      <w:pPr>
        <w:spacing w:line="276" w:lineRule="auto"/>
      </w:pPr>
    </w:p>
    <w:sectPr w:rsidR="00A50BB2" w:rsidRPr="00EC7DEA" w:rsidSect="00EC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0725"/>
    <w:multiLevelType w:val="hybridMultilevel"/>
    <w:tmpl w:val="67B4D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543B"/>
    <w:multiLevelType w:val="multilevel"/>
    <w:tmpl w:val="285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22CCE"/>
    <w:multiLevelType w:val="hybridMultilevel"/>
    <w:tmpl w:val="34F06B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EA"/>
    <w:rsid w:val="000E209B"/>
    <w:rsid w:val="008F3B8D"/>
    <w:rsid w:val="00A50BB2"/>
    <w:rsid w:val="00D15669"/>
    <w:rsid w:val="00E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E707"/>
  <w15:chartTrackingRefBased/>
  <w15:docId w15:val="{7D992F0B-56EA-43AC-BFF3-20283DC7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7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C7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7D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C7D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EC7DEA"/>
  </w:style>
  <w:style w:type="paragraph" w:styleId="NormalWeb">
    <w:name w:val="Normal (Web)"/>
    <w:basedOn w:val="Normal"/>
    <w:uiPriority w:val="99"/>
    <w:semiHidden/>
    <w:unhideWhenUsed/>
    <w:rsid w:val="00E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7DE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C7D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C7D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60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caracteristicas-do-classicismo/" TargetMode="External"/><Relationship Id="rId13" Type="http://schemas.openxmlformats.org/officeDocument/2006/relationships/hyperlink" Target="https://www.todamateria.com.br/a-divina-comed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os-lusiadas-de-luis-de-camoes/" TargetMode="External"/><Relationship Id="rId12" Type="http://schemas.openxmlformats.org/officeDocument/2006/relationships/hyperlink" Target="https://www.todamateria.com.br/dante-alighier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luis-de-camoes/" TargetMode="External"/><Relationship Id="rId11" Type="http://schemas.openxmlformats.org/officeDocument/2006/relationships/hyperlink" Target="https://www.todamateria.com.br/dom-quixote/" TargetMode="External"/><Relationship Id="rId5" Type="http://schemas.openxmlformats.org/officeDocument/2006/relationships/hyperlink" Target="https://www.todamateria.com.br/sonet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odamateria.com.br/miguel-de-cervan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os-lusiadas-de-luis-de-camoes/" TargetMode="External"/><Relationship Id="rId14" Type="http://schemas.openxmlformats.org/officeDocument/2006/relationships/hyperlink" Target="https://www.todamateria.com.br/francesco-petrarc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2017-08-29T15:43:00Z</cp:lastPrinted>
  <dcterms:created xsi:type="dcterms:W3CDTF">2017-08-29T15:41:00Z</dcterms:created>
  <dcterms:modified xsi:type="dcterms:W3CDTF">2017-08-29T22:02:00Z</dcterms:modified>
</cp:coreProperties>
</file>