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196" w:rsidRDefault="00EE5196" w:rsidP="00EE5196">
      <w:pPr>
        <w:pStyle w:val="Ttulo1"/>
        <w:shd w:val="clear" w:color="auto" w:fill="FFFFFF"/>
        <w:spacing w:before="0" w:beforeAutospacing="0" w:after="0" w:afterAutospacing="0"/>
        <w:jc w:val="both"/>
        <w:rPr>
          <w:color w:val="333333"/>
          <w:sz w:val="38"/>
          <w:szCs w:val="38"/>
          <w:bdr w:val="none" w:sz="0" w:space="0" w:color="auto" w:frame="1"/>
        </w:rPr>
      </w:pPr>
      <w:r w:rsidRPr="00EE5196">
        <w:rPr>
          <w:color w:val="333333"/>
          <w:sz w:val="38"/>
          <w:szCs w:val="38"/>
          <w:bdr w:val="none" w:sz="0" w:space="0" w:color="auto" w:frame="1"/>
        </w:rPr>
        <w:t>Cacaueiro</w:t>
      </w:r>
    </w:p>
    <w:p w:rsidR="00EE5196" w:rsidRPr="00EE5196" w:rsidRDefault="00EE5196" w:rsidP="00EE5196">
      <w:pPr>
        <w:pStyle w:val="Ttulo1"/>
        <w:shd w:val="clear" w:color="auto" w:fill="FFFFFF"/>
        <w:spacing w:before="0" w:beforeAutospacing="0" w:after="0" w:afterAutospacing="0"/>
        <w:jc w:val="both"/>
        <w:rPr>
          <w:color w:val="333333"/>
          <w:sz w:val="38"/>
          <w:szCs w:val="38"/>
        </w:rPr>
      </w:pPr>
    </w:p>
    <w:p w:rsidR="00EE5196" w:rsidRPr="00EE5196" w:rsidRDefault="00EE5196" w:rsidP="00EE5196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EE5196">
        <w:rPr>
          <w:color w:val="333333"/>
        </w:rPr>
        <w:t>O</w:t>
      </w:r>
      <w:r w:rsidRPr="00EE5196">
        <w:rPr>
          <w:rStyle w:val="apple-converted-space"/>
          <w:color w:val="333333"/>
        </w:rPr>
        <w:t> </w:t>
      </w:r>
      <w:r w:rsidRPr="00EE5196">
        <w:rPr>
          <w:rStyle w:val="Forte"/>
          <w:color w:val="333333"/>
          <w:bdr w:val="none" w:sz="0" w:space="0" w:color="auto" w:frame="1"/>
        </w:rPr>
        <w:t>cacaueir</w:t>
      </w:r>
      <w:r w:rsidRPr="00EE5196">
        <w:rPr>
          <w:color w:val="333333"/>
        </w:rPr>
        <w:t>o (</w:t>
      </w:r>
      <w:proofErr w:type="spellStart"/>
      <w:r w:rsidRPr="00EE5196">
        <w:rPr>
          <w:color w:val="333333"/>
        </w:rPr>
        <w:t>Theobroma</w:t>
      </w:r>
      <w:proofErr w:type="spellEnd"/>
      <w:r w:rsidRPr="00EE5196">
        <w:rPr>
          <w:color w:val="333333"/>
        </w:rPr>
        <w:t xml:space="preserve"> </w:t>
      </w:r>
      <w:proofErr w:type="spellStart"/>
      <w:r w:rsidRPr="00EE5196">
        <w:rPr>
          <w:color w:val="333333"/>
        </w:rPr>
        <w:t>cacao</w:t>
      </w:r>
      <w:proofErr w:type="spellEnd"/>
      <w:r w:rsidRPr="00EE5196">
        <w:rPr>
          <w:color w:val="333333"/>
        </w:rPr>
        <w:t xml:space="preserve"> L.) uma planta originária do continente americano, provavelmente das bacias do Amazonas e do Orenoco. De clima tropical, tem grande importância econômica, porque seu principal produto, o chocolate, é um alimento energético muito consumido em países de clima frio. Quando os espanhóis chegaram ao México, os maias e os astecas já utilizavam o cacau como bebida e como moeda. Mas ele só começou a ser aceito na Europa quando se passou a colocar açúcar na bebida.</w:t>
      </w:r>
    </w:p>
    <w:p w:rsidR="00EE5196" w:rsidRPr="00EE5196" w:rsidRDefault="00EE5196" w:rsidP="00EE5196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EE5196">
        <w:rPr>
          <w:color w:val="333333"/>
        </w:rPr>
        <w:t xml:space="preserve">O Brasil hoje o segundo maior produtor mundial, vindo depois da Costa do Marfim, na África, para onde a planta foi levada no século passado, adaptando-se muito bem. Uma região no sul da Bahia, conhecida como “Região Cacaueira”, com 89 municípios, cerca de 90.000 km2 e 2 milhões de habitantes, tendo como centro as cidades de Ilhéus e Itabuna, responsável por cerca de 90% da produção brasileira, calculada em mais de 400.000 t de amêndoas secas, que abastecem o mercado nacional e são exportadas principalmente para os Estados Unidos, Rússia, Alemanha Federal, Reino Unido e Japão. O restante da produção brasileira sai do Espírito Santo, da </w:t>
      </w:r>
      <w:proofErr w:type="spellStart"/>
      <w:r w:rsidRPr="00EE5196">
        <w:rPr>
          <w:color w:val="333333"/>
        </w:rPr>
        <w:t>Amazõnia</w:t>
      </w:r>
      <w:proofErr w:type="spellEnd"/>
      <w:r w:rsidRPr="00EE5196">
        <w:rPr>
          <w:color w:val="333333"/>
        </w:rPr>
        <w:t xml:space="preserve"> e de São Paulo.</w:t>
      </w:r>
    </w:p>
    <w:p w:rsidR="00EE5196" w:rsidRPr="00EE5196" w:rsidRDefault="00EE5196" w:rsidP="00EE5196">
      <w:pPr>
        <w:pStyle w:val="NormalWeb"/>
        <w:shd w:val="clear" w:color="auto" w:fill="FFFFFF"/>
        <w:spacing w:before="0" w:beforeAutospacing="0" w:after="300" w:afterAutospacing="0"/>
        <w:jc w:val="both"/>
        <w:rPr>
          <w:color w:val="333333"/>
        </w:rPr>
      </w:pPr>
      <w:r w:rsidRPr="00EE5196">
        <w:rPr>
          <w:color w:val="333333"/>
        </w:rPr>
        <w:t xml:space="preserve">O cacau é um dos principais Cultura de origem agrícola para exportação no Brasil, e o principal da Bahia; seu preço varia muito no mercado internacional, em torno de 2.000 dólares a tonelada, o que dá 2 dólares por kg na região produtora. É negociado por arroba (15 kg), também com preço variável, que oscilou em fins de </w:t>
      </w:r>
      <w:proofErr w:type="gramStart"/>
      <w:r w:rsidRPr="00EE5196">
        <w:rPr>
          <w:color w:val="333333"/>
        </w:rPr>
        <w:t>1985,(</w:t>
      </w:r>
      <w:proofErr w:type="gramEnd"/>
      <w:r w:rsidRPr="00EE5196">
        <w:rPr>
          <w:color w:val="333333"/>
        </w:rPr>
        <w:t>pode haver mudança mais ou menos rápida nos preços, dependendo do mercado internacional). A produção média oscila em torno de 45 a 50 arrobas por hectare. Mas há quem consiga até 200 arrobas por hectare.</w:t>
      </w:r>
    </w:p>
    <w:p w:rsidR="00A50BB2" w:rsidRPr="00EE5196" w:rsidRDefault="00EE5196" w:rsidP="00EE5196">
      <w:pPr>
        <w:spacing w:line="240" w:lineRule="auto"/>
        <w:rPr>
          <w:rFonts w:ascii="Times New Roman" w:hAnsi="Times New Roman" w:cs="Times New Roman"/>
        </w:rPr>
      </w:pPr>
      <w:r w:rsidRPr="00EE5196">
        <w:rPr>
          <w:rFonts w:ascii="Times New Roman" w:hAnsi="Times New Roman" w:cs="Times New Roman"/>
          <w:noProof/>
          <w:color w:val="33333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3837836</wp:posOffset>
            </wp:positionH>
            <wp:positionV relativeFrom="paragraph">
              <wp:posOffset>143967</wp:posOffset>
            </wp:positionV>
            <wp:extent cx="3002909" cy="3062177"/>
            <wp:effectExtent l="0" t="0" r="7620" b="5080"/>
            <wp:wrapNone/>
            <wp:docPr id="10" name="Imagem 10" descr="Cacau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acauei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09" cy="3062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196">
        <w:rPr>
          <w:rFonts w:ascii="Times New Roman" w:hAnsi="Times New Roman" w:cs="Times New Roman"/>
          <w:noProof/>
          <w:color w:val="33333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-233916</wp:posOffset>
            </wp:positionH>
            <wp:positionV relativeFrom="paragraph">
              <wp:posOffset>168113</wp:posOffset>
            </wp:positionV>
            <wp:extent cx="3808730" cy="2838450"/>
            <wp:effectExtent l="0" t="0" r="1270" b="0"/>
            <wp:wrapNone/>
            <wp:docPr id="9" name="Imagem 9" descr="Cacaue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acaueir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50BB2" w:rsidRPr="00EE5196" w:rsidSect="00EE519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6553"/>
    <w:multiLevelType w:val="multilevel"/>
    <w:tmpl w:val="BBDA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D0D22"/>
    <w:multiLevelType w:val="multilevel"/>
    <w:tmpl w:val="EF9C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96"/>
    <w:rsid w:val="008F3B8D"/>
    <w:rsid w:val="00A50BB2"/>
    <w:rsid w:val="00D15669"/>
    <w:rsid w:val="00E951EB"/>
    <w:rsid w:val="00E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58C0"/>
  <w15:chartTrackingRefBased/>
  <w15:docId w15:val="{697205E0-491C-4C52-BF05-78ABA66C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E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51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EE51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E519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519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EE519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msonormal0">
    <w:name w:val="msonormal"/>
    <w:basedOn w:val="Normal"/>
    <w:rsid w:val="00EE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E5196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E5196"/>
    <w:rPr>
      <w:color w:val="800080"/>
      <w:u w:val="single"/>
    </w:rPr>
  </w:style>
  <w:style w:type="character" w:customStyle="1" w:styleId="apple-converted-space">
    <w:name w:val="apple-converted-space"/>
    <w:basedOn w:val="Fontepargpadro"/>
    <w:rsid w:val="00EE5196"/>
  </w:style>
  <w:style w:type="character" w:customStyle="1" w:styleId="noprint">
    <w:name w:val="noprint"/>
    <w:basedOn w:val="Fontepargpadro"/>
    <w:rsid w:val="00EE5196"/>
  </w:style>
  <w:style w:type="paragraph" w:styleId="NormalWeb">
    <w:name w:val="Normal (Web)"/>
    <w:basedOn w:val="Normal"/>
    <w:uiPriority w:val="99"/>
    <w:semiHidden/>
    <w:unhideWhenUsed/>
    <w:rsid w:val="00EE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octoggle">
    <w:name w:val="toctoggle"/>
    <w:basedOn w:val="Fontepargpadro"/>
    <w:rsid w:val="00EE5196"/>
  </w:style>
  <w:style w:type="character" w:customStyle="1" w:styleId="tocnumber">
    <w:name w:val="tocnumber"/>
    <w:basedOn w:val="Fontepargpadro"/>
    <w:rsid w:val="00EE5196"/>
  </w:style>
  <w:style w:type="character" w:customStyle="1" w:styleId="toctext">
    <w:name w:val="toctext"/>
    <w:basedOn w:val="Fontepargpadro"/>
    <w:rsid w:val="00EE5196"/>
  </w:style>
  <w:style w:type="character" w:customStyle="1" w:styleId="mw-headline">
    <w:name w:val="mw-headline"/>
    <w:basedOn w:val="Fontepargpadro"/>
    <w:rsid w:val="00EE5196"/>
  </w:style>
  <w:style w:type="character" w:customStyle="1" w:styleId="mw-editsection">
    <w:name w:val="mw-editsection"/>
    <w:basedOn w:val="Fontepargpadro"/>
    <w:rsid w:val="00EE5196"/>
  </w:style>
  <w:style w:type="character" w:customStyle="1" w:styleId="mw-editsection-bracket">
    <w:name w:val="mw-editsection-bracket"/>
    <w:basedOn w:val="Fontepargpadro"/>
    <w:rsid w:val="00EE5196"/>
  </w:style>
  <w:style w:type="character" w:customStyle="1" w:styleId="mw-editsection-divider">
    <w:name w:val="mw-editsection-divider"/>
    <w:basedOn w:val="Fontepargpadro"/>
    <w:rsid w:val="00EE5196"/>
  </w:style>
  <w:style w:type="character" w:customStyle="1" w:styleId="plainlinks">
    <w:name w:val="plainlinks"/>
    <w:basedOn w:val="Fontepargpadro"/>
    <w:rsid w:val="00EE5196"/>
  </w:style>
  <w:style w:type="paragraph" w:customStyle="1" w:styleId="imagem">
    <w:name w:val="imagem"/>
    <w:basedOn w:val="Normal"/>
    <w:rsid w:val="00EE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5196"/>
    <w:rPr>
      <w:b/>
      <w:bCs/>
    </w:rPr>
  </w:style>
  <w:style w:type="paragraph" w:customStyle="1" w:styleId="publicidade-aviso">
    <w:name w:val="publicidade-aviso"/>
    <w:basedOn w:val="Normal"/>
    <w:rsid w:val="00EE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5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4634">
          <w:marLeft w:val="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8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9004">
                  <w:marLeft w:val="0"/>
                  <w:marRight w:val="0"/>
                  <w:marTop w:val="0"/>
                  <w:marBottom w:val="0"/>
                  <w:divBdr>
                    <w:top w:val="single" w:sz="6" w:space="5" w:color="A2A9B1"/>
                    <w:left w:val="single" w:sz="6" w:space="5" w:color="A2A9B1"/>
                    <w:bottom w:val="single" w:sz="6" w:space="5" w:color="A2A9B1"/>
                    <w:right w:val="single" w:sz="6" w:space="5" w:color="A2A9B1"/>
                  </w:divBdr>
                </w:div>
                <w:div w:id="260794656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67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65615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7361">
                  <w:marLeft w:val="336"/>
                  <w:marRight w:val="0"/>
                  <w:marTop w:val="12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7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C8CCD1"/>
                        <w:left w:val="single" w:sz="6" w:space="2" w:color="C8CCD1"/>
                        <w:bottom w:val="single" w:sz="6" w:space="2" w:color="C8CCD1"/>
                        <w:right w:val="single" w:sz="6" w:space="2" w:color="C8CCD1"/>
                      </w:divBdr>
                    </w:div>
                  </w:divsChild>
                </w:div>
                <w:div w:id="7790304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cp:lastPrinted>2017-05-31T12:46:00Z</cp:lastPrinted>
  <dcterms:created xsi:type="dcterms:W3CDTF">2017-05-31T12:43:00Z</dcterms:created>
  <dcterms:modified xsi:type="dcterms:W3CDTF">2017-06-02T20:46:00Z</dcterms:modified>
</cp:coreProperties>
</file>