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8" w:rsidRPr="00A215B8" w:rsidRDefault="00A215B8" w:rsidP="00A215B8">
      <w:pPr>
        <w:pStyle w:val="Ttulo2"/>
        <w:shd w:val="clear" w:color="auto" w:fill="FFFFFF"/>
        <w:spacing w:before="0" w:beforeAutospacing="0" w:after="150" w:afterAutospacing="0"/>
        <w:rPr>
          <w:b w:val="0"/>
          <w:bCs w:val="0"/>
          <w:color w:val="3F4142"/>
          <w:sz w:val="40"/>
        </w:rPr>
      </w:pPr>
      <w:r w:rsidRPr="00A215B8">
        <w:rPr>
          <w:b w:val="0"/>
          <w:bCs w:val="0"/>
          <w:color w:val="3F4142"/>
          <w:sz w:val="40"/>
        </w:rPr>
        <w:t>Aquecimento Global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bookmarkStart w:id="0" w:name="_GoBack"/>
      <w:bookmarkEnd w:id="0"/>
      <w:r w:rsidRPr="00A215B8">
        <w:rPr>
          <w:color w:val="444444"/>
          <w:sz w:val="25"/>
          <w:szCs w:val="21"/>
        </w:rPr>
        <w:t>O</w:t>
      </w:r>
      <w:r w:rsidRPr="00A215B8">
        <w:rPr>
          <w:rStyle w:val="apple-converted-space"/>
          <w:color w:val="444444"/>
          <w:sz w:val="25"/>
          <w:szCs w:val="21"/>
        </w:rPr>
        <w:t> </w:t>
      </w: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aquecimento global</w:t>
      </w:r>
      <w:r w:rsidRPr="00A215B8">
        <w:rPr>
          <w:rStyle w:val="apple-converted-space"/>
          <w:color w:val="444444"/>
          <w:sz w:val="25"/>
          <w:szCs w:val="21"/>
        </w:rPr>
        <w:t> </w:t>
      </w:r>
      <w:r w:rsidRPr="00A215B8">
        <w:rPr>
          <w:color w:val="444444"/>
          <w:sz w:val="25"/>
          <w:szCs w:val="21"/>
        </w:rPr>
        <w:t>pode ser definido como o processo de elevação média das temperaturas da Terra ao longo do tempo. Segundo a maioria dos estudos científicos e dos relatórios de painéis climáticos, sua ocorrência estaria sendo acelerada pelas atividades humanas, provocando problemas atmosféricos e no nível dos oceanos, graças ao derretimento das calotas polares.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O principal órgão responsável pela divulgação de dados e informações sobre o Aquecimento Global é o Painel Internacional sobre Mudanças Climáticas (IPCC), um órgão ligado à Organização das Nações Unidas (ONU). Segundo o IPCC, o século XX foi o mais quente dos últimos tempos, com um crescimento médio de 0,7ºC das temperaturas de todo o globo terrestre. A estimativa, segundo o mesmo órgão, é que as temperaturas continuem elevando-se ao longo do século XXI caso ações de contenção do problema não sejam adotadas em larga escala.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O IPCC trabalha basicamente com dois cenários: um otimista e outro pessimista. No primeiro, considerando que o ser humano consiga diminuir a emissão de poluentes na atmosfera e contenha ações de desmatamento, as temperaturas elevar-se-iam em 1ºC até 2100. No segundo cenário, as temperaturas poderiam elevar-se de 1,8 até 4ºC durante esse mesmo período, o que comprometeria boa parte das atividades humanas.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Em um relatório de grande repercussão, publicado em março de 2014, o IPCC afirma que o aquecimento global seria muito grave e irreversível, provocando a elevação dos oceanos, perdas agrícolas, entre outras inúmeras catástrofes geradas pelas alterações no clima e na disposição dos elementos e recursos naturais.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Causas do Aquecimento Global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A principal entre as causas do aquecimento global, segundo boa parte dos especialistas, seria a intensificação do efeito estufa, um fenômeno natural responsável pela manutenção do calor na superfície terrestre, mas que estaria sendo intensificado de forma a causar prejuízos. Com isso, a emissão dos chamados</w:t>
      </w:r>
      <w:r w:rsidRPr="00A215B8">
        <w:rPr>
          <w:rStyle w:val="apple-converted-space"/>
          <w:color w:val="444444"/>
          <w:sz w:val="25"/>
          <w:szCs w:val="21"/>
        </w:rPr>
        <w:t> </w:t>
      </w: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gases-estufa</w:t>
      </w:r>
      <w:r w:rsidRPr="00A215B8">
        <w:rPr>
          <w:rStyle w:val="apple-converted-space"/>
          <w:color w:val="444444"/>
          <w:sz w:val="25"/>
          <w:szCs w:val="21"/>
        </w:rPr>
        <w:t> </w:t>
      </w:r>
      <w:r w:rsidRPr="00A215B8">
        <w:rPr>
          <w:color w:val="444444"/>
          <w:sz w:val="25"/>
          <w:szCs w:val="21"/>
        </w:rPr>
        <w:t>seria o principal problema em questão.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Os gases-estufa mais conhecidos são o dióxido de carbono e o gás metano. Além desses, citam-se o óxido nitroso, o </w:t>
      </w:r>
      <w:proofErr w:type="spellStart"/>
      <w:r w:rsidRPr="00A215B8">
        <w:rPr>
          <w:color w:val="444444"/>
          <w:sz w:val="25"/>
          <w:szCs w:val="21"/>
        </w:rPr>
        <w:t>hexafluoreto</w:t>
      </w:r>
      <w:proofErr w:type="spellEnd"/>
      <w:r w:rsidRPr="00A215B8">
        <w:rPr>
          <w:color w:val="444444"/>
          <w:sz w:val="25"/>
          <w:szCs w:val="21"/>
        </w:rPr>
        <w:t xml:space="preserve"> de enxofre, o CFC (clorofluorcarboneto) e os PFC (</w:t>
      </w:r>
      <w:proofErr w:type="spellStart"/>
      <w:r w:rsidRPr="00A215B8">
        <w:rPr>
          <w:color w:val="444444"/>
          <w:sz w:val="25"/>
          <w:szCs w:val="21"/>
        </w:rPr>
        <w:t>perfluorcarbonetos</w:t>
      </w:r>
      <w:proofErr w:type="spellEnd"/>
      <w:r w:rsidRPr="00A215B8">
        <w:rPr>
          <w:color w:val="444444"/>
          <w:sz w:val="25"/>
          <w:szCs w:val="21"/>
        </w:rPr>
        <w:t>). Essa listagem foi estabelecida pelo Protocolo de Kyoto, e sua presença na atmosfera estaria sendo intensificada por práticas humanas, como a emissão de poluentes pelas indústrias, pelos veículos, pela queima de combustíveis fósseis e até pela pecuária.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44444"/>
          <w:sz w:val="25"/>
          <w:szCs w:val="21"/>
        </w:rPr>
      </w:pPr>
      <w:r w:rsidRPr="00A215B8">
        <w:rPr>
          <w:color w:val="444444"/>
          <w:sz w:val="21"/>
          <w:szCs w:val="17"/>
          <w:bdr w:val="none" w:sz="0" w:space="0" w:color="auto" w:frame="1"/>
        </w:rPr>
        <w:br/>
        <w:t>O CO2 (dióxido de carbono) seria o grande vilão do aquecimento global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Outra causa para o aquecimento global seria o desmatamento das florestas, que teriam a função de amenizar as temperaturas através do controle da umidade. Anteriormente, acreditava-se que elas também teriam a função de absorver o dióxido de carbono e emitir oxigênio para a atmosfera, no entanto, o oxigênio produzido é utilizado pela própria vegetação, que também emite dióxido de carbono na decomposição de suas matérias orgânicas.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As algas e </w:t>
      </w:r>
      <w:proofErr w:type="spellStart"/>
      <w:r w:rsidRPr="00A215B8">
        <w:rPr>
          <w:color w:val="444444"/>
          <w:sz w:val="25"/>
          <w:szCs w:val="21"/>
        </w:rPr>
        <w:t>fitoplânctons</w:t>
      </w:r>
      <w:proofErr w:type="spellEnd"/>
      <w:r w:rsidRPr="00A215B8">
        <w:rPr>
          <w:color w:val="444444"/>
          <w:sz w:val="25"/>
          <w:szCs w:val="21"/>
        </w:rPr>
        <w:t xml:space="preserve"> presentes nos oceanos são quem, de fato, contribuem para a diminuição de dióxido de carbono e a emissão de oxigênio na atmosfera. Por esse motivo, a poluição dos mares e oceanos pode ser, assim, apontada como mais uma causa do aquecimento global.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Consequências do Aquecimento Global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Entre as consequências do aquecimento global, temos as transformações estruturais e sociais do planeta provocadas pelo aumento das temperaturas, das quais podemos enumerar: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- </w:t>
      </w:r>
      <w:proofErr w:type="gramStart"/>
      <w:r w:rsidRPr="00A215B8">
        <w:rPr>
          <w:color w:val="444444"/>
          <w:sz w:val="25"/>
          <w:szCs w:val="21"/>
        </w:rPr>
        <w:t>aumento</w:t>
      </w:r>
      <w:proofErr w:type="gramEnd"/>
      <w:r w:rsidRPr="00A215B8">
        <w:rPr>
          <w:color w:val="444444"/>
          <w:sz w:val="25"/>
          <w:szCs w:val="21"/>
        </w:rPr>
        <w:t xml:space="preserve"> das temperaturas dos oceanos e derretimento das calotas polares;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- </w:t>
      </w:r>
      <w:proofErr w:type="gramStart"/>
      <w:r w:rsidRPr="00A215B8">
        <w:rPr>
          <w:color w:val="444444"/>
          <w:sz w:val="25"/>
          <w:szCs w:val="21"/>
        </w:rPr>
        <w:t>eventuais</w:t>
      </w:r>
      <w:proofErr w:type="gramEnd"/>
      <w:r w:rsidRPr="00A215B8">
        <w:rPr>
          <w:color w:val="444444"/>
          <w:sz w:val="25"/>
          <w:szCs w:val="21"/>
        </w:rPr>
        <w:t xml:space="preserve"> inundações de áreas costeiras e cidades litorâneas, em função da elevação do nível dos oceanos;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- </w:t>
      </w:r>
      <w:proofErr w:type="gramStart"/>
      <w:r w:rsidRPr="00A215B8">
        <w:rPr>
          <w:color w:val="444444"/>
          <w:sz w:val="25"/>
          <w:szCs w:val="21"/>
        </w:rPr>
        <w:t>aumento</w:t>
      </w:r>
      <w:proofErr w:type="gramEnd"/>
      <w:r w:rsidRPr="00A215B8">
        <w:rPr>
          <w:color w:val="444444"/>
          <w:sz w:val="25"/>
          <w:szCs w:val="21"/>
        </w:rPr>
        <w:t xml:space="preserve"> da insolação e radiação solar, em virtude do aumento do buraco da Camada de Ozônio;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- </w:t>
      </w:r>
      <w:proofErr w:type="gramStart"/>
      <w:r w:rsidRPr="00A215B8">
        <w:rPr>
          <w:color w:val="444444"/>
          <w:sz w:val="25"/>
          <w:szCs w:val="21"/>
        </w:rPr>
        <w:t>intensificação</w:t>
      </w:r>
      <w:proofErr w:type="gramEnd"/>
      <w:r w:rsidRPr="00A215B8">
        <w:rPr>
          <w:color w:val="444444"/>
          <w:sz w:val="25"/>
          <w:szCs w:val="21"/>
        </w:rPr>
        <w:t xml:space="preserve"> de catástrofes climáticas, tais como furacões e tornados, secas, chuvas irregulares, entre outros fenômenos meteorológicos de difícil controle e previsão;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- </w:t>
      </w:r>
      <w:proofErr w:type="gramStart"/>
      <w:r w:rsidRPr="00A215B8">
        <w:rPr>
          <w:color w:val="444444"/>
          <w:sz w:val="25"/>
          <w:szCs w:val="21"/>
        </w:rPr>
        <w:t>extinção</w:t>
      </w:r>
      <w:proofErr w:type="gramEnd"/>
      <w:r w:rsidRPr="00A215B8">
        <w:rPr>
          <w:color w:val="444444"/>
          <w:sz w:val="25"/>
          <w:szCs w:val="21"/>
        </w:rPr>
        <w:t xml:space="preserve"> de espécies, em razão das condições ambientais adversas para a maioria delas.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Como combater o aquecimento global?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lastRenderedPageBreak/>
        <w:t>A primeira grande atitude, segundo apontamentos oficiais e científicos, para combater o aquecimento global seria a escolha de fontes renováveis e não poluentes de energia, diminuindo ou até abandonado a utilização de combustíveis fósseis, tais como o gás natural, o carvão mineral e, principalmente, o petróleo. Por parte das indústrias, a diminuição das emissões de poluentes na atmosfera também é uma ação necessária.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Outra forma de combater o aquecimento global seria diminuir a produção de lixo, através da conscientização social e do estímulo de medida de reciclagem, pois a diminuição na produção de lixo diminuiria também a poluição e a emissão de gás metano, muito comum em áreas de aterros sanitários.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 xml:space="preserve">Soma-se a essas medidas a preservação da vegetação, tanto dos grandes biomas e domínios morfoclimáticos, tais como a Amazônia, como o cultivo de áreas verdes no espaço agrário e urbano. Assim, </w:t>
      </w:r>
      <w:proofErr w:type="gramStart"/>
      <w:r w:rsidRPr="00A215B8">
        <w:rPr>
          <w:color w:val="444444"/>
          <w:sz w:val="25"/>
          <w:szCs w:val="21"/>
        </w:rPr>
        <w:t>as consequências do efeito estufa</w:t>
      </w:r>
      <w:proofErr w:type="gramEnd"/>
      <w:r w:rsidRPr="00A215B8">
        <w:rPr>
          <w:color w:val="444444"/>
          <w:sz w:val="25"/>
          <w:szCs w:val="21"/>
        </w:rPr>
        <w:t xml:space="preserve"> na sociedade seriam atenuadas.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rStyle w:val="Forte"/>
          <w:color w:val="444444"/>
          <w:sz w:val="25"/>
          <w:szCs w:val="21"/>
          <w:bdr w:val="none" w:sz="0" w:space="0" w:color="auto" w:frame="1"/>
        </w:rPr>
        <w:t>As posições céticas quanto ao aquecimento global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Há, no meio científico,</w:t>
      </w:r>
      <w:r w:rsidRPr="00A215B8">
        <w:rPr>
          <w:rStyle w:val="apple-converted-space"/>
          <w:color w:val="444444"/>
          <w:sz w:val="25"/>
          <w:szCs w:val="21"/>
        </w:rPr>
        <w:t> </w:t>
      </w:r>
      <w:hyperlink r:id="rId5" w:history="1">
        <w:r w:rsidRPr="00A215B8">
          <w:rPr>
            <w:rStyle w:val="Hyperlink"/>
            <w:b/>
            <w:bCs/>
            <w:color w:val="444444"/>
            <w:sz w:val="25"/>
            <w:szCs w:val="21"/>
            <w:bdr w:val="none" w:sz="0" w:space="0" w:color="auto" w:frame="1"/>
          </w:rPr>
          <w:t>um grande debate sobre a existência e as possíveis causas do aquecimento global</w:t>
        </w:r>
      </w:hyperlink>
      <w:r w:rsidRPr="00A215B8">
        <w:rPr>
          <w:color w:val="444444"/>
          <w:sz w:val="25"/>
          <w:szCs w:val="21"/>
        </w:rPr>
        <w:t>, de forma que a sua ocorrência não estaria totalmente provada e nem seria consenso por parte dos especialistas nas áreas que estudam o comportamento da atmosfera.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Existem grupos que afirmam que o aquecimento global seria um evento natural, que não seria influenciado pelas ações humanas e que, tampouco, seria gravemente sentido em um período curto de tempo. Outras posições afirmam até mesmo que o aquecimento global não existe, utilizando-se de dados que comprovam que o ozônio da atmosfera não está diminuindo, que o dióxido de carbono não seria danoso ao clima e que as geleiras estariam, na verdade, expandindo-se, e não diminuindo.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44444"/>
          <w:sz w:val="25"/>
          <w:szCs w:val="21"/>
        </w:rPr>
      </w:pPr>
      <w:r w:rsidRPr="00A215B8">
        <w:rPr>
          <w:color w:val="444444"/>
          <w:sz w:val="21"/>
          <w:szCs w:val="17"/>
          <w:bdr w:val="none" w:sz="0" w:space="0" w:color="auto" w:frame="1"/>
        </w:rPr>
        <w:br/>
        <w:t xml:space="preserve">Para alguns analistas, as calotas polares no </w:t>
      </w:r>
      <w:proofErr w:type="gramStart"/>
      <w:r w:rsidRPr="00A215B8">
        <w:rPr>
          <w:color w:val="444444"/>
          <w:sz w:val="21"/>
          <w:szCs w:val="17"/>
          <w:bdr w:val="none" w:sz="0" w:space="0" w:color="auto" w:frame="1"/>
        </w:rPr>
        <w:t>sul</w:t>
      </w:r>
      <w:proofErr w:type="gramEnd"/>
      <w:r w:rsidRPr="00A215B8">
        <w:rPr>
          <w:color w:val="444444"/>
          <w:sz w:val="21"/>
          <w:szCs w:val="17"/>
          <w:bdr w:val="none" w:sz="0" w:space="0" w:color="auto" w:frame="1"/>
        </w:rPr>
        <w:t xml:space="preserve"> e no norte estariam expandindo-se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Essas posições mais céticas consideram que as posições sobre o Aquecimento Global teriam um caráter mais político do que verdadeiramente científico e acusam o IPCC de distorcer dados ou apresentar informações equivocadas sobre o funcionamento do meio ambiente e da atmosfera. Tais cientistas não consideram o painel da ONU como uma fonte confiável para estudos sobre o tema.</w:t>
      </w:r>
    </w:p>
    <w:p w:rsidR="00A215B8" w:rsidRPr="00A215B8" w:rsidRDefault="00A215B8" w:rsidP="00A215B8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5"/>
          <w:szCs w:val="21"/>
        </w:rPr>
      </w:pPr>
      <w:r w:rsidRPr="00A215B8">
        <w:rPr>
          <w:color w:val="444444"/>
          <w:sz w:val="25"/>
          <w:szCs w:val="21"/>
        </w:rPr>
        <w:t>Divergências à parte, é importante considerar que o aquecimento global não é a única consequência das agressões ao meio ambiente. Diante disso, mesmo os críticos ao aquecimento global admitem a importância de conservar os recursos naturais e, principalmente, os elementos da biosfera, vitais para a qualidade de vida das sociedades.</w:t>
      </w:r>
    </w:p>
    <w:p w:rsidR="004F2A9B" w:rsidRPr="00A215B8" w:rsidRDefault="004F2A9B" w:rsidP="00A215B8">
      <w:pPr>
        <w:spacing w:line="240" w:lineRule="auto"/>
        <w:rPr>
          <w:rFonts w:ascii="Times New Roman" w:hAnsi="Times New Roman" w:cs="Times New Roman"/>
          <w:sz w:val="28"/>
        </w:rPr>
      </w:pPr>
    </w:p>
    <w:sectPr w:rsidR="004F2A9B" w:rsidRPr="00A215B8" w:rsidSect="00A2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7FA"/>
    <w:multiLevelType w:val="multilevel"/>
    <w:tmpl w:val="EB8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3"/>
    <w:rsid w:val="001B0DF1"/>
    <w:rsid w:val="004F2A9B"/>
    <w:rsid w:val="00575AC1"/>
    <w:rsid w:val="00732F43"/>
    <w:rsid w:val="00A215B8"/>
    <w:rsid w:val="00A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2650-CAFD-4656-80E8-2A065A0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1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1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F4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215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215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A215B8"/>
  </w:style>
  <w:style w:type="character" w:customStyle="1" w:styleId="texto-compartilhe">
    <w:name w:val="texto-compartilhe"/>
    <w:basedOn w:val="Fontepargpadro"/>
    <w:rsid w:val="00A215B8"/>
  </w:style>
  <w:style w:type="character" w:styleId="Hyperlink">
    <w:name w:val="Hyperlink"/>
    <w:basedOn w:val="Fontepargpadro"/>
    <w:uiPriority w:val="99"/>
    <w:semiHidden/>
    <w:unhideWhenUsed/>
    <w:rsid w:val="00A215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mnia-new-ads-span">
    <w:name w:val="omnia-new-ads-span"/>
    <w:basedOn w:val="Fontepargpadro"/>
    <w:rsid w:val="00A215B8"/>
  </w:style>
  <w:style w:type="character" w:customStyle="1" w:styleId="apple-converted-space">
    <w:name w:val="apple-converted-space"/>
    <w:basedOn w:val="Fontepargpadro"/>
    <w:rsid w:val="00A215B8"/>
  </w:style>
  <w:style w:type="character" w:styleId="Forte">
    <w:name w:val="Strong"/>
    <w:basedOn w:val="Fontepargpadro"/>
    <w:uiPriority w:val="22"/>
    <w:qFormat/>
    <w:rsid w:val="00A215B8"/>
    <w:rPr>
      <w:b/>
      <w:bCs/>
    </w:rPr>
  </w:style>
  <w:style w:type="character" w:styleId="nfase">
    <w:name w:val="Emphasis"/>
    <w:basedOn w:val="Fontepargpadro"/>
    <w:uiPriority w:val="20"/>
    <w:qFormat/>
    <w:rsid w:val="00A215B8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1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st-meta">
    <w:name w:val="post-meta"/>
    <w:basedOn w:val="Normal"/>
    <w:rsid w:val="00A2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991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577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149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doeducacao.bol.uol.com.br/geografia/aquecimento-global-existe-mesm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2017-04-09T18:36:00Z</cp:lastPrinted>
  <dcterms:created xsi:type="dcterms:W3CDTF">2017-04-09T18:03:00Z</dcterms:created>
  <dcterms:modified xsi:type="dcterms:W3CDTF">2017-04-10T14:45:00Z</dcterms:modified>
</cp:coreProperties>
</file>