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1" w:rsidRDefault="005960B1" w:rsidP="005960B1">
      <w:pPr>
        <w:pStyle w:val="Ttulo1"/>
        <w:spacing w:before="0" w:after="180"/>
        <w:textAlignment w:val="baseline"/>
        <w:rPr>
          <w:rFonts w:ascii="inherit" w:hAnsi="inherit"/>
          <w:caps/>
          <w:sz w:val="50"/>
          <w:szCs w:val="50"/>
        </w:rPr>
      </w:pPr>
      <w:r>
        <w:rPr>
          <w:rFonts w:ascii="inherit" w:hAnsi="inherit"/>
          <w:b/>
          <w:bCs/>
          <w:caps/>
          <w:sz w:val="50"/>
          <w:szCs w:val="50"/>
        </w:rPr>
        <w:t>ALQUIMIA</w:t>
      </w:r>
    </w:p>
    <w:p w:rsidR="005960B1" w:rsidRDefault="005960B1" w:rsidP="005960B1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/>
          <w:color w:val="2B2B2B"/>
        </w:rPr>
      </w:pPr>
      <w:bookmarkStart w:id="0" w:name="_GoBack"/>
      <w:bookmarkEnd w:id="0"/>
      <w:r>
        <w:rPr>
          <w:rFonts w:ascii="inherit" w:hAnsi="inherit"/>
          <w:color w:val="2B2B2B"/>
        </w:rPr>
        <w:t>Também conhecida como a mãe da química moderna, a alquimia é um estudo praticado desde tempos muitos antigos envolvendo elementos da química, antropologia, astrologia, magia, filosofia, metalurgia, matemática, misticismo e religião. Acredita-se que os alquimistas buscam encontrar a mítica substância que tem o poder de transformar tudo em ouro e de prologar a vida de quem a encontrar por toda a eternidade: a pedra filosofal.</w:t>
      </w:r>
    </w:p>
    <w:p w:rsidR="005960B1" w:rsidRDefault="005960B1" w:rsidP="005960B1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>A alquimia foi muito usada durante a antiguidade e a Idade Média, além de ter como grandes pesquisadores e introdutores da ciência na Europa, os árabes.</w:t>
      </w:r>
    </w:p>
    <w:p w:rsidR="005960B1" w:rsidRDefault="005960B1" w:rsidP="005960B1">
      <w:pPr>
        <w:shd w:val="clear" w:color="auto" w:fill="FFFFFF"/>
        <w:textAlignment w:val="baseline"/>
        <w:rPr>
          <w:rFonts w:ascii="Lato" w:hAnsi="Lato"/>
          <w:color w:val="2B2B2B"/>
        </w:rPr>
      </w:pPr>
      <w:r>
        <w:rPr>
          <w:rFonts w:ascii="Lato" w:hAnsi="Lato"/>
          <w:noProof/>
          <w:color w:val="2B2B2B"/>
          <w:lang w:eastAsia="pt-BR"/>
        </w:rPr>
        <w:drawing>
          <wp:inline distT="0" distB="0" distL="0" distR="0">
            <wp:extent cx="3524250" cy="2333625"/>
            <wp:effectExtent l="0" t="0" r="0" b="9525"/>
            <wp:docPr id="2" name="Imagem 2" descr="Alqui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quim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2B2B2B"/>
        </w:rPr>
        <w:t>Foto: Reprodução</w:t>
      </w:r>
    </w:p>
    <w:p w:rsidR="005960B1" w:rsidRPr="005960B1" w:rsidRDefault="005960B1" w:rsidP="005960B1">
      <w:pPr>
        <w:pStyle w:val="Ttulo2"/>
        <w:shd w:val="clear" w:color="auto" w:fill="FFFFFF"/>
        <w:spacing w:before="540" w:beforeAutospacing="0" w:after="180" w:afterAutospacing="0"/>
        <w:textAlignment w:val="baseline"/>
        <w:rPr>
          <w:rFonts w:ascii="Lato" w:hAnsi="Lato"/>
          <w:color w:val="2B2B2B"/>
        </w:rPr>
      </w:pPr>
      <w:r>
        <w:rPr>
          <w:rFonts w:ascii="inherit" w:hAnsi="inherit"/>
          <w:color w:val="2B2B2B"/>
        </w:rPr>
        <w:t>Quais os objetivos</w:t>
      </w:r>
    </w:p>
    <w:p w:rsidR="005960B1" w:rsidRPr="005960B1" w:rsidRDefault="005960B1" w:rsidP="005960B1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</w:pPr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Misturando magia, química, medicina e muitas outras ciências, a alquimia tinha como objetivo, como citamos anteriormente, encontrar a pedra filosofal. Além disso, procuravam encontrar um elixir da longa vida, responsável por prologar a vida, mas curando todas as doenças e garantindo que as pessoas vivessem bem por longos períodos.</w:t>
      </w:r>
    </w:p>
    <w:p w:rsidR="005960B1" w:rsidRPr="005960B1" w:rsidRDefault="005960B1" w:rsidP="005960B1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</w:pPr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 xml:space="preserve">Outro dos objetivos, era conseguir alcançar a transmutação dos metais inferiores ao ouro – acreditava-se que a pedra filosofal faria isso, assim como o elixir da longa vida -. Objetivavam ainda criar a vida humana artificial, que eram os </w:t>
      </w:r>
      <w:proofErr w:type="spellStart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homunculus</w:t>
      </w:r>
      <w:proofErr w:type="spellEnd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, e também fazer com que a realeza conseguisse enriquecer mais rapidamente. Esse último não é exatamente um objetivo filosófico, mas sim uma forma de assegurar que teriam suporte para manter seus estudos.</w:t>
      </w:r>
    </w:p>
    <w:p w:rsidR="005960B1" w:rsidRPr="005960B1" w:rsidRDefault="005960B1" w:rsidP="005960B1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</w:pPr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 xml:space="preserve">Para explicar melhor, os </w:t>
      </w:r>
      <w:proofErr w:type="spellStart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homunculus</w:t>
      </w:r>
      <w:proofErr w:type="spellEnd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 xml:space="preserve">, um dos objetivos de criação dos alquimistas, era um conceito de </w:t>
      </w:r>
      <w:proofErr w:type="spellStart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Paracelso</w:t>
      </w:r>
      <w:proofErr w:type="spellEnd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 xml:space="preserve"> que o usava para designar um ser que tinha aproximadamente 12 polegadas de altura e poderia, de acordo com ele, ser criado por meio de sémen humano em uma retorta hermeticamente fechada, desde que aquecida em esterco de cavalo durante 40 dias. </w:t>
      </w:r>
      <w:proofErr w:type="spellStart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Johanned</w:t>
      </w:r>
      <w:proofErr w:type="spellEnd"/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 xml:space="preserve"> Konrad foi outro </w:t>
      </w:r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lastRenderedPageBreak/>
        <w:t>alquimista que buscou a criação destes. Essa ideia tem participado da cultura popular e de crendices por meio de monstros artificiais.</w:t>
      </w:r>
    </w:p>
    <w:p w:rsidR="005960B1" w:rsidRPr="005960B1" w:rsidRDefault="005960B1" w:rsidP="005960B1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B2B2B"/>
          <w:sz w:val="36"/>
          <w:szCs w:val="36"/>
          <w:lang w:eastAsia="pt-BR"/>
        </w:rPr>
      </w:pPr>
      <w:r w:rsidRPr="005960B1">
        <w:rPr>
          <w:rFonts w:ascii="Lato" w:eastAsia="Times New Roman" w:hAnsi="Lato" w:cs="Times New Roman"/>
          <w:b/>
          <w:bCs/>
          <w:color w:val="2B2B2B"/>
          <w:sz w:val="36"/>
          <w:szCs w:val="36"/>
          <w:lang w:eastAsia="pt-BR"/>
        </w:rPr>
        <w:t>Contribuição</w:t>
      </w:r>
    </w:p>
    <w:p w:rsidR="005960B1" w:rsidRPr="005960B1" w:rsidRDefault="005960B1" w:rsidP="005960B1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</w:pPr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Um grande exemplo de alquimista que viveu no século IV A.C. foi o filósofo Demócrito, que viveu na Grécia antiga. Ele descobriu grandes coisas relacionadas à composição da matéria e dos átomos por meio da alquimia, trazendo grandes contribuições para a ciência.</w:t>
      </w:r>
    </w:p>
    <w:p w:rsidR="005960B1" w:rsidRPr="005960B1" w:rsidRDefault="005960B1" w:rsidP="005960B1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</w:pPr>
      <w:r w:rsidRPr="005960B1">
        <w:rPr>
          <w:rFonts w:ascii="Lato" w:eastAsia="Times New Roman" w:hAnsi="Lato" w:cs="Times New Roman"/>
          <w:color w:val="2B2B2B"/>
          <w:sz w:val="24"/>
          <w:szCs w:val="24"/>
          <w:lang w:eastAsia="pt-BR"/>
        </w:rPr>
        <w:t>Apesar de não ser exatamente uma ciência, a alquimia trouxe inúmeras contribuições para as futuras descobertas na medicina, química, física entre outras áreas de estudo. Praticada na Mesopotâmia, Egito Antigo, Mundo Islâmico, América Latina Pré-histórica, Egito, Coreia, China, Grécia Clássica, Kiev e Europa, entre muitas outras localidades, a alquimia permitiu que a química absorvesse conhecimentos relacionados à diversas substâncias que foram descobertas pelos alquimistas, como o arsênico, por exemplo. Além disso, existem procedimentos padrões que temos como conhecimento comum hoje em dia, como o banho-maria, por exemplo, que vieram da alquimia – banho-maria é oriundo de Maria, uma Judia considerada fundadora da Alquimia na Antiguidade que também foi responsável pelo descobrimento do ácido clorídrico.</w:t>
      </w:r>
    </w:p>
    <w:p w:rsidR="004F2A9B" w:rsidRDefault="004F2A9B"/>
    <w:sectPr w:rsidR="004F2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E"/>
    <w:rsid w:val="001B0DF1"/>
    <w:rsid w:val="0044533E"/>
    <w:rsid w:val="004F2A9B"/>
    <w:rsid w:val="00575AC1"/>
    <w:rsid w:val="005960B1"/>
    <w:rsid w:val="006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E3A"/>
  <w15:chartTrackingRefBased/>
  <w15:docId w15:val="{EB6ED9F9-9915-4D37-B911-A4C0344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6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9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33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960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6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try-date">
    <w:name w:val="entry-date"/>
    <w:basedOn w:val="Fontepargpadro"/>
    <w:rsid w:val="005960B1"/>
  </w:style>
  <w:style w:type="character" w:styleId="Hyperlink">
    <w:name w:val="Hyperlink"/>
    <w:basedOn w:val="Fontepargpadro"/>
    <w:uiPriority w:val="99"/>
    <w:semiHidden/>
    <w:unhideWhenUsed/>
    <w:rsid w:val="005960B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960B1"/>
  </w:style>
  <w:style w:type="character" w:customStyle="1" w:styleId="author">
    <w:name w:val="author"/>
    <w:basedOn w:val="Fontepargpadro"/>
    <w:rsid w:val="005960B1"/>
  </w:style>
  <w:style w:type="character" w:customStyle="1" w:styleId="comments-link">
    <w:name w:val="comments-link"/>
    <w:basedOn w:val="Fontepargpadro"/>
    <w:rsid w:val="0059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2017-03-10T12:32:00Z</cp:lastPrinted>
  <dcterms:created xsi:type="dcterms:W3CDTF">2017-03-07T18:13:00Z</dcterms:created>
  <dcterms:modified xsi:type="dcterms:W3CDTF">2017-03-10T18:39:00Z</dcterms:modified>
</cp:coreProperties>
</file>